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4FFF6B">
      <w:pPr>
        <w:ind w:firstLine="2040" w:firstLineChars="850"/>
        <w:rPr>
          <w:rFonts w:hint="default" w:ascii="Arial Black" w:hAnsi="Arial Black"/>
          <w:sz w:val="24"/>
          <w:szCs w:val="24"/>
          <w:lang w:val="sr-Cyrl-RS"/>
        </w:rPr>
      </w:pPr>
      <w:r>
        <w:rPr>
          <w:rFonts w:hint="default" w:ascii="Arial Black" w:hAnsi="Arial Black"/>
          <w:sz w:val="24"/>
          <w:szCs w:val="24"/>
          <w:lang w:val="sr-Cyrl-RS"/>
        </w:rPr>
        <w:t>Полазаку школу - 1. септембар</w:t>
      </w:r>
    </w:p>
    <w:p w14:paraId="49CD7140">
      <w:pPr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>
        <w:rPr>
          <w:sz w:val="28"/>
          <w:szCs w:val="28"/>
        </w:rPr>
        <w:t xml:space="preserve">     Полазак у први разред је велики догађај, како за саме прваке тако и за њихове родитеље, дан када први пут улазе у школу и започињу један  нови незаборавни део свог живота.</w:t>
      </w:r>
    </w:p>
    <w:p w14:paraId="0B1125A5">
      <w:pPr>
        <w:rPr>
          <w:sz w:val="28"/>
          <w:szCs w:val="28"/>
        </w:rPr>
      </w:pPr>
      <w:r>
        <w:rPr>
          <w:sz w:val="28"/>
          <w:szCs w:val="28"/>
        </w:rPr>
        <w:t>Првог септембра ове школске године прваке смо дочекали у школском дворишту. У име свих запослених добродошлицу им је пожелео директор наше школе Александар Скачков.</w:t>
      </w:r>
    </w:p>
    <w:p w14:paraId="1AFD6422">
      <w:pPr>
        <w:rPr>
          <w:sz w:val="28"/>
          <w:szCs w:val="28"/>
        </w:rPr>
      </w:pPr>
      <w:r>
        <w:rPr>
          <w:sz w:val="28"/>
          <w:szCs w:val="28"/>
        </w:rPr>
        <w:t xml:space="preserve">Уз велики осмех дочекала их је учитељица првог разреда </w:t>
      </w:r>
      <w:r>
        <w:rPr>
          <w:rFonts w:hint="default"/>
          <w:sz w:val="28"/>
          <w:szCs w:val="28"/>
          <w:lang w:val="sr-Cyrl-RS"/>
        </w:rPr>
        <w:t xml:space="preserve">Славица Ранковић </w:t>
      </w:r>
      <w:r>
        <w:rPr>
          <w:sz w:val="28"/>
          <w:szCs w:val="28"/>
        </w:rPr>
        <w:t xml:space="preserve">која им је поделила </w:t>
      </w:r>
      <w:r>
        <w:rPr>
          <w:sz w:val="28"/>
          <w:szCs w:val="28"/>
          <w:lang w:val="sr-Cyrl-RS"/>
        </w:rPr>
        <w:t>поклоне</w:t>
      </w:r>
      <w:r>
        <w:rPr>
          <w:rFonts w:hint="default"/>
          <w:sz w:val="28"/>
          <w:szCs w:val="28"/>
          <w:lang w:val="sr-Cyrl-RS"/>
        </w:rPr>
        <w:t xml:space="preserve"> </w:t>
      </w:r>
      <w:r>
        <w:rPr>
          <w:sz w:val="28"/>
          <w:szCs w:val="28"/>
        </w:rPr>
        <w:t>за полазак у први разред.</w:t>
      </w:r>
    </w:p>
    <w:p w14:paraId="1AB92450">
      <w:pPr>
        <w:rPr>
          <w:rFonts w:hint="default" w:ascii="inherit" w:hAnsi="inherit" w:eastAsia="Times New Roman" w:cs="Segoe UI"/>
          <w:color w:val="1C1E21"/>
          <w:sz w:val="28"/>
          <w:szCs w:val="28"/>
          <w:lang w:val="sr-Latn-RS"/>
        </w:rPr>
      </w:pPr>
      <w:r>
        <w:rPr>
          <w:rFonts w:ascii="inherit" w:hAnsi="inherit" w:eastAsia="Times New Roman" w:cs="Segoe UI"/>
          <w:color w:val="1C1E21"/>
          <w:sz w:val="28"/>
          <w:szCs w:val="28"/>
        </w:rPr>
        <w:t xml:space="preserve"> </w:t>
      </w:r>
      <w:r>
        <w:rPr>
          <w:rFonts w:hint="default" w:ascii="inherit" w:hAnsi="inherit" w:eastAsia="Times New Roman" w:cs="Segoe UI"/>
          <w:color w:val="1C1E21"/>
          <w:sz w:val="28"/>
          <w:szCs w:val="28"/>
          <w:lang w:val="sr-Cyrl-RS"/>
        </w:rPr>
        <w:t>П</w:t>
      </w:r>
      <w:r>
        <w:rPr>
          <w:rFonts w:ascii="inherit" w:hAnsi="inherit" w:eastAsia="Times New Roman" w:cs="Segoe UI"/>
          <w:color w:val="1C1E21"/>
          <w:sz w:val="28"/>
          <w:szCs w:val="28"/>
        </w:rPr>
        <w:t>очетак школске 202</w:t>
      </w:r>
      <w:r>
        <w:rPr>
          <w:rFonts w:hint="default" w:ascii="inherit" w:hAnsi="inherit" w:eastAsia="Times New Roman" w:cs="Segoe UI"/>
          <w:color w:val="1C1E21"/>
          <w:sz w:val="28"/>
          <w:szCs w:val="28"/>
          <w:lang w:val="sr-Cyrl-RS"/>
        </w:rPr>
        <w:t>3</w:t>
      </w:r>
      <w:r>
        <w:rPr>
          <w:rFonts w:ascii="inherit" w:hAnsi="inherit" w:eastAsia="Times New Roman" w:cs="Segoe UI"/>
          <w:color w:val="1C1E21"/>
          <w:sz w:val="28"/>
          <w:szCs w:val="28"/>
        </w:rPr>
        <w:t>/202</w:t>
      </w:r>
      <w:r>
        <w:rPr>
          <w:rFonts w:hint="default" w:ascii="inherit" w:hAnsi="inherit" w:eastAsia="Times New Roman" w:cs="Segoe UI"/>
          <w:color w:val="1C1E21"/>
          <w:sz w:val="28"/>
          <w:szCs w:val="28"/>
          <w:lang w:val="sr-Cyrl-RS"/>
        </w:rPr>
        <w:t>4</w:t>
      </w:r>
      <w:r>
        <w:rPr>
          <w:rFonts w:ascii="inherit" w:hAnsi="inherit" w:eastAsia="Times New Roman" w:cs="Segoe UI"/>
          <w:color w:val="1C1E21"/>
          <w:sz w:val="28"/>
          <w:szCs w:val="28"/>
        </w:rPr>
        <w:t>. године започео је уз химну Републике Срби</w:t>
      </w:r>
      <w:r>
        <w:rPr>
          <w:rFonts w:hint="default" w:ascii="inherit" w:hAnsi="inherit" w:eastAsia="Times New Roman" w:cs="Segoe UI"/>
          <w:color w:val="1C1E21"/>
          <w:sz w:val="28"/>
          <w:szCs w:val="28"/>
          <w:lang w:val="sr-Latn-RS"/>
        </w:rPr>
        <w:t>je.</w:t>
      </w:r>
    </w:p>
    <w:p w14:paraId="365B74C3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55895" cy="3937635"/>
            <wp:effectExtent l="0" t="0" r="1905" b="1206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425F1D">
      <w:pPr>
        <w:rPr>
          <w:rFonts w:ascii="SimSun" w:hAnsi="SimSun" w:eastAsia="SimSun" w:cs="SimSun"/>
          <w:sz w:val="24"/>
          <w:szCs w:val="24"/>
        </w:rPr>
      </w:pPr>
    </w:p>
    <w:p w14:paraId="285FB6C4">
      <w:pPr>
        <w:rPr>
          <w:rFonts w:ascii="SimSun" w:hAnsi="SimSun" w:eastAsia="SimSun" w:cs="SimSun"/>
          <w:sz w:val="24"/>
          <w:szCs w:val="24"/>
        </w:rPr>
      </w:pPr>
    </w:p>
    <w:p w14:paraId="6E984134">
      <w:pPr>
        <w:rPr>
          <w:rFonts w:ascii="SimSun" w:hAnsi="SimSun" w:eastAsia="SimSun" w:cs="SimSun"/>
          <w:sz w:val="24"/>
          <w:szCs w:val="24"/>
        </w:rPr>
      </w:pPr>
    </w:p>
    <w:p w14:paraId="11F55F68">
      <w:pPr>
        <w:rPr>
          <w:rFonts w:ascii="SimSun" w:hAnsi="SimSun" w:eastAsia="SimSun" w:cs="SimSun"/>
          <w:sz w:val="24"/>
          <w:szCs w:val="24"/>
        </w:rPr>
      </w:pPr>
    </w:p>
    <w:p w14:paraId="5271C52C">
      <w:pPr>
        <w:rPr>
          <w:rFonts w:ascii="SimSun" w:hAnsi="SimSun" w:eastAsia="SimSun" w:cs="SimSun"/>
          <w:sz w:val="24"/>
          <w:szCs w:val="24"/>
        </w:rPr>
      </w:pPr>
    </w:p>
    <w:p w14:paraId="5DE7CCEC">
      <w:pPr>
        <w:rPr>
          <w:rFonts w:ascii="SimSun" w:hAnsi="SimSun" w:eastAsia="SimSun" w:cs="SimSun"/>
          <w:sz w:val="24"/>
          <w:szCs w:val="24"/>
        </w:rPr>
      </w:pPr>
    </w:p>
    <w:p w14:paraId="6E2BB998">
      <w:pPr>
        <w:bidi w:val="0"/>
        <w:rPr>
          <w:rFonts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sz w:val="32"/>
          <w:szCs w:val="32"/>
          <w:shd w:val="clear" w:fill="FFFFFF"/>
        </w:rPr>
      </w:pPr>
      <w:r>
        <w:rPr>
          <w:b/>
          <w:bCs/>
          <w:sz w:val="32"/>
          <w:szCs w:val="32"/>
          <w:lang w:val="sr-Cyrl-RS"/>
        </w:rPr>
        <w:t>Додела</w:t>
      </w:r>
      <w:r>
        <w:rPr>
          <w:rFonts w:hint="default"/>
          <w:b/>
          <w:bCs/>
          <w:sz w:val="32"/>
          <w:szCs w:val="32"/>
          <w:lang w:val="sr-Cyrl-RS"/>
        </w:rPr>
        <w:t xml:space="preserve"> друге по реду титуле  </w:t>
      </w:r>
      <w:r>
        <w:rPr>
          <w:rFonts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sz w:val="36"/>
          <w:szCs w:val="36"/>
          <w:shd w:val="clear" w:fill="FFFFFF"/>
        </w:rPr>
        <w:t xml:space="preserve">eTwinning </w:t>
      </w:r>
      <w:r>
        <w:rPr>
          <w:rFonts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sz w:val="32"/>
          <w:szCs w:val="32"/>
          <w:shd w:val="clear" w:fill="FFFFFF"/>
        </w:rPr>
        <w:t xml:space="preserve">школе за </w:t>
      </w:r>
    </w:p>
    <w:p w14:paraId="7565087C">
      <w:pPr>
        <w:bidi w:val="0"/>
        <w:rPr>
          <w:rFonts w:hint="default"/>
          <w:b/>
          <w:bCs/>
          <w:sz w:val="32"/>
          <w:szCs w:val="32"/>
          <w:lang w:val="sr-Cyrl-RS"/>
        </w:rPr>
      </w:pPr>
      <w:r>
        <w:rPr>
          <w:rFonts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sz w:val="32"/>
          <w:szCs w:val="32"/>
          <w:shd w:val="clear" w:fill="FFFFFF"/>
        </w:rPr>
        <w:t>2023-2024 годину</w:t>
      </w: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sz w:val="32"/>
          <w:szCs w:val="32"/>
          <w:shd w:val="clear" w:fill="FFFFFF"/>
          <w:lang w:val="sr-Cyrl-RS"/>
        </w:rPr>
        <w:t xml:space="preserve"> - 9. септембар 2023. године</w:t>
      </w:r>
    </w:p>
    <w:p w14:paraId="070A288B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</w:p>
    <w:p w14:paraId="2E48BB18">
      <w:pPr>
        <w:bidi w:val="0"/>
        <w:spacing w:line="360" w:lineRule="auto"/>
        <w:rPr>
          <w:sz w:val="28"/>
          <w:szCs w:val="28"/>
          <w:lang w:val="en-US" w:eastAsia="zh-CN"/>
        </w:rPr>
      </w:pPr>
      <w:r>
        <w:rPr>
          <w:sz w:val="28"/>
          <w:szCs w:val="28"/>
          <w:lang w:val="en-US" w:eastAsia="zh-CN"/>
        </w:rPr>
        <w:t>Данас је нашој школи званично додељена, друга по реду, титула eTwinning школе за 2023-2024 годину. Наш пројектни тим наставника вредно је радио у претходном периоду да оправда ову престижну титулу. Веома смо поносни на ученике и наставнике који својим залагањем и трудом представљају школу "Карађорђе".</w:t>
      </w:r>
    </w:p>
    <w:p w14:paraId="70B871F0">
      <w:pPr>
        <w:bidi w:val="0"/>
        <w:rPr>
          <w:sz w:val="28"/>
          <w:szCs w:val="28"/>
          <w:lang w:val="en-US" w:eastAsia="zh-CN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6155690" cy="5519420"/>
            <wp:effectExtent l="0" t="0" r="3810" b="5080"/>
            <wp:docPr id="16" name="Picture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551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887639">
      <w:pPr>
        <w:bidi w:val="0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fldChar w:fldCharType="begin"/>
      </w:r>
      <w:r>
        <w:rPr>
          <w:sz w:val="28"/>
          <w:szCs w:val="28"/>
          <w:lang w:val="en-US" w:eastAsia="zh-CN"/>
        </w:rPr>
        <w:instrText xml:space="preserve"> HYPERLINK "https://www.facebook.com/photo/?fbid=733399865249398&amp;set=pcb.733400201916031&amp;__cft__[0]=AZVGrLtAjdG3yHw7xtaE1F9mT4i5xvoImneU4WthdIehtuIYdrFtDVERMiilTbpPYaKbg2TgobbR9AMYhAYOR1HarKlyxrhkM6G5eTMXlkQpIDqVhroNaU7yA5xwYUqlT6_cSyP3r59YFYlTi0NqxCnNx9sBfE__JvavrJp6UiOIEMYwhuXo2te7CBkx0Gxhhnk&amp;__tn__=*bH-R" </w:instrText>
      </w:r>
      <w:r>
        <w:rPr>
          <w:sz w:val="28"/>
          <w:szCs w:val="28"/>
          <w:lang w:val="en-US" w:eastAsia="zh-CN"/>
        </w:rPr>
        <w:fldChar w:fldCharType="separate"/>
      </w:r>
      <w:r>
        <w:rPr>
          <w:rStyle w:val="4"/>
          <w:rFonts w:ascii="SimSun" w:hAnsi="SimSun" w:eastAsia="SimSun" w:cs="SimSun"/>
          <w:color w:val="385898"/>
          <w:sz w:val="28"/>
          <w:szCs w:val="28"/>
          <w:u w:val="none"/>
        </w:rPr>
        <w:drawing>
          <wp:inline distT="0" distB="0" distL="114300" distR="114300">
            <wp:extent cx="4211955" cy="5650230"/>
            <wp:effectExtent l="0" t="0" r="4445" b="1270"/>
            <wp:docPr id="13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B20576">
      <w:pPr>
        <w:bidi w:val="0"/>
      </w:pPr>
      <w:r>
        <w:rPr>
          <w:sz w:val="28"/>
          <w:szCs w:val="28"/>
          <w:lang w:val="en-US" w:eastAsia="zh-CN"/>
        </w:rPr>
        <w:fldChar w:fldCharType="end"/>
      </w:r>
    </w:p>
    <w:p w14:paraId="2D047E81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733399898582728&amp;set=pcb.733400201916031&amp;__cft__[0]=AZVGrLtAjdG3yHw7xtaE1F9mT4i5xvoImneU4WthdIehtuIYdrFtDVERMiilTbpPYaKbg2TgobbR9AMYhAYOR1HarKlyxrhkM6G5eTMXlkQpIDqVhroNaU7yA5xwYUqlT6_cSyP3r59YFYlTi0NqxCnNx9sBfE__JvavrJp6UiOIEMYwhuXo2te7CBkx0Gxhhnk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3A83DC7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337A651E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CC57E7D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733399935249391&amp;set=pcb.733400201916031&amp;__cft__[0]=AZVGrLtAjdG3yHw7xtaE1F9mT4i5xvoImneU4WthdIehtuIYdrFtDVERMiilTbpPYaKbg2TgobbR9AMYhAYOR1HarKlyxrhkM6G5eTMXlkQpIDqVhroNaU7yA5xwYUqlT6_cSyP3r59YFYlTi0NqxCnNx9sBfE__JvavrJp6UiOIEMYwhuXo2te7CBkx0Gxhhnk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391FA48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4EAF1046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0AEA7B87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733399978582720&amp;set=pcb.733400201916031&amp;__cft__[0]=AZVGrLtAjdG3yHw7xtaE1F9mT4i5xvoImneU4WthdIehtuIYdrFtDVERMiilTbpPYaKbg2TgobbR9AMYhAYOR1HarKlyxrhkM6G5eTMXlkQpIDqVhroNaU7yA5xwYUqlT6_cSyP3r59YFYlTi0NqxCnNx9sBfE__JvavrJp6UiOIEMYwhuXo2te7CBkx0Gxhhnk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31B2C02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06A69970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7F1AFCDF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733400031916048&amp;set=pcb.733400201916031&amp;__cft__[0]=AZVGrLtAjdG3yHw7xtaE1F9mT4i5xvoImneU4WthdIehtuIYdrFtDVERMiilTbpPYaKbg2TgobbR9AMYhAYOR1HarKlyxrhkM6G5eTMXlkQpIDqVhroNaU7yA5xwYUqlT6_cSyP3r59YFYlTi0NqxCnNx9sBfE__JvavrJp6UiOIEMYwhuXo2te7CBkx0Gxhhnk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2969815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640A49B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b/>
          <w:bCs/>
          <w:color w:val="385898"/>
          <w:u w:val="none"/>
        </w:rPr>
      </w:pPr>
      <w:r>
        <w:rPr>
          <w:rStyle w:val="4"/>
          <w:rFonts w:ascii="SimSun" w:hAnsi="SimSun" w:eastAsia="SimSun" w:cs="SimSun"/>
          <w:b/>
          <w:bCs/>
          <w:color w:val="385898"/>
          <w:sz w:val="24"/>
          <w:szCs w:val="24"/>
          <w:u w:val="none"/>
        </w:rPr>
        <w:t>+5</w:t>
      </w:r>
    </w:p>
    <w:p w14:paraId="7DC56925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7710A32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10" w:lineRule="atLeast"/>
        <w:ind w:right="10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sz w:val="15"/>
          <w:szCs w:val="15"/>
        </w:rPr>
      </w:pPr>
    </w:p>
    <w:p w14:paraId="193B9E9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10" w:lineRule="atLeast"/>
        <w:ind w:right="10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sz w:val="15"/>
          <w:szCs w:val="15"/>
        </w:rPr>
      </w:pPr>
    </w:p>
    <w:p w14:paraId="1B9B121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10" w:lineRule="atLeast"/>
        <w:ind w:right="10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sz w:val="15"/>
          <w:szCs w:val="15"/>
        </w:rPr>
      </w:pPr>
    </w:p>
    <w:p w14:paraId="62121DA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10" w:lineRule="atLeast"/>
        <w:ind w:right="10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sz w:val="15"/>
          <w:szCs w:val="15"/>
        </w:rPr>
      </w:pPr>
    </w:p>
    <w:p w14:paraId="32FCB14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10" w:lineRule="atLeast"/>
        <w:ind w:right="10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sz w:val="15"/>
          <w:szCs w:val="15"/>
        </w:rPr>
      </w:pPr>
    </w:p>
    <w:p w14:paraId="471F3C5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10" w:lineRule="atLeast"/>
        <w:ind w:right="10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sz w:val="15"/>
          <w:szCs w:val="15"/>
        </w:rPr>
      </w:pPr>
    </w:p>
    <w:p w14:paraId="2B17D582">
      <w:pPr>
        <w:bidi w:val="0"/>
        <w:rPr>
          <w:rFonts w:hint="default"/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en-US" w:eastAsia="zh-CN"/>
        </w:rPr>
        <w:t>Дан српског јединства,слободе и националне заставе</w:t>
      </w:r>
      <w:r>
        <w:rPr>
          <w:rFonts w:hint="default"/>
          <w:b/>
          <w:bCs/>
          <w:sz w:val="28"/>
          <w:szCs w:val="28"/>
          <w:lang w:val="sr-Cyrl-RS" w:eastAsia="zh-CN"/>
        </w:rPr>
        <w:t>-15. септембар</w:t>
      </w:r>
    </w:p>
    <w:p w14:paraId="332C11EA">
      <w:pPr>
        <w:bidi w:val="0"/>
        <w:spacing w:line="360" w:lineRule="auto"/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У сарадњи Ђачког парламента и извиђача 15. Мај и 10. Октобар, код Точка је обележен Дан српског јединства,слободе и националне заставе. Наша школа је у корелацији историје,музичке кучтуре и српског језика учествовала у обележавању празника са акцентом на Пробој Солунског фронта!</w:t>
      </w:r>
    </w:p>
    <w:p w14:paraId="07CBDDED">
      <w:pPr>
        <w:bidi w:val="0"/>
      </w:pPr>
    </w:p>
    <w:p w14:paraId="49649CDC">
      <w:pPr>
        <w:bidi w:val="0"/>
      </w:pP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HYPERLINK "https://www.facebook.com/photo/?fbid=791070092815708&amp;set=pcb.791069289482455&amp;__cft__[0]=AZWkfSpFrO11ql-pUcSkZyGSt-s47i3AlTE7Mox1GvrR4ROEh6GSyj20XOUOKLOcn_fibSqYyLzZaCvMdAmdSDTiFpwQmxaaUgiQcqRiHars8XV19YST8SYv0AwBsZbbFsVwjNlgSr_qH75Wyv_yBPaqIsn_uI_2tbDKmImqNRjG_PDNUxH7qczORvw9OLvhqvE&amp;__tn__=*bH-R" </w:instrText>
      </w:r>
      <w:r>
        <w:rPr>
          <w:lang w:val="en-US" w:eastAsia="zh-CN"/>
        </w:rPr>
        <w:fldChar w:fldCharType="separate"/>
      </w:r>
    </w:p>
    <w:p w14:paraId="07A22E43">
      <w:pPr>
        <w:bidi w:val="0"/>
      </w:pPr>
      <w:r>
        <w:rPr>
          <w:rStyle w:val="4"/>
          <w:rFonts w:ascii="SimSun" w:hAnsi="SimSun" w:eastAsia="SimSun" w:cs="SimSun"/>
          <w:color w:val="385898"/>
          <w:szCs w:val="24"/>
          <w:u w:val="none"/>
        </w:rPr>
        <w:drawing>
          <wp:inline distT="0" distB="0" distL="114300" distR="114300">
            <wp:extent cx="5723890" cy="4283710"/>
            <wp:effectExtent l="0" t="0" r="3810" b="8890"/>
            <wp:docPr id="28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9BF5F9">
      <w:pPr>
        <w:bidi w:val="0"/>
      </w:pPr>
      <w:r>
        <w:rPr>
          <w:lang w:val="en-US" w:eastAsia="zh-CN"/>
        </w:rPr>
        <w:fldChar w:fldCharType="end"/>
      </w:r>
    </w:p>
    <w:p w14:paraId="4682F819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791070159482368&amp;set=pcb.791069289482455&amp;__cft__[0]=AZWkfSpFrO11ql-pUcSkZyGSt-s47i3AlTE7Mox1GvrR4ROEh6GSyj20XOUOKLOcn_fibSqYyLzZaCvMdAmdSDTiFpwQmxaaUgiQcqRiHars8XV19YST8SYv0AwBsZbbFsVwjNlgSr_qH75Wyv_yBPaqIsn_uI_2tbDKmImqNRjG_PDNUxH7qczORvw9OLvhqv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18FC627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25E2471E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7DC73FFA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791070216149029&amp;set=pcb.791069289482455&amp;__cft__[0]=AZWkfSpFrO11ql-pUcSkZyGSt-s47i3AlTE7Mox1GvrR4ROEh6GSyj20XOUOKLOcn_fibSqYyLzZaCvMdAmdSDTiFpwQmxaaUgiQcqRiHars8XV19YST8SYv0AwBsZbbFsVwjNlgSr_qH75Wyv_yBPaqIsn_uI_2tbDKmImqNRjG_PDNUxH7qczORvw9OLvhqv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5574089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5297170" cy="3959860"/>
            <wp:effectExtent l="0" t="0" r="11430" b="2540"/>
            <wp:docPr id="23" name="Picture 2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1B9B1C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00A7582E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791070256149025&amp;set=pcb.791069289482455&amp;__cft__[0]=AZWkfSpFrO11ql-pUcSkZyGSt-s47i3AlTE7Mox1GvrR4ROEh6GSyj20XOUOKLOcn_fibSqYyLzZaCvMdAmdSDTiFpwQmxaaUgiQcqRiHars8XV19YST8SYv0AwBsZbbFsVwjNlgSr_qH75Wyv_yBPaqIsn_uI_2tbDKmImqNRjG_PDNUxH7qczORvw9OLvhqv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21BAF13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07E28663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09CD43B9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791070299482354&amp;set=pcb.791069289482455&amp;__cft__[0]=AZWkfSpFrO11ql-pUcSkZyGSt-s47i3AlTE7Mox1GvrR4ROEh6GSyj20XOUOKLOcn_fibSqYyLzZaCvMdAmdSDTiFpwQmxaaUgiQcqRiHars8XV19YST8SYv0AwBsZbbFsVwjNlgSr_qH75Wyv_yBPaqIsn_uI_2tbDKmImqNRjG_PDNUxH7qczORvw9OLvhqv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58EBDB9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4A1073A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b/>
          <w:bCs/>
          <w:color w:val="385898"/>
          <w:u w:val="non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531860" cy="6378575"/>
            <wp:effectExtent l="0" t="0" r="2540" b="9525"/>
            <wp:docPr id="29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637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ascii="SimSun" w:hAnsi="SimSun" w:eastAsia="SimSun" w:cs="SimSun"/>
          <w:b/>
          <w:bCs/>
          <w:color w:val="385898"/>
          <w:sz w:val="24"/>
          <w:szCs w:val="24"/>
          <w:u w:val="none"/>
        </w:rPr>
        <w:t>+6</w:t>
      </w:r>
    </w:p>
    <w:p w14:paraId="04AA70D5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42C61819">
      <w:pPr>
        <w:rPr>
          <w:rFonts w:ascii="SimSun" w:hAnsi="SimSun" w:eastAsia="SimSun" w:cs="SimSun"/>
          <w:sz w:val="24"/>
          <w:szCs w:val="24"/>
        </w:rPr>
      </w:pPr>
    </w:p>
    <w:p w14:paraId="2FF2CDF5">
      <w:pPr>
        <w:rPr>
          <w:rFonts w:ascii="SimSun" w:hAnsi="SimSun" w:eastAsia="SimSun" w:cs="SimSun"/>
          <w:sz w:val="24"/>
          <w:szCs w:val="24"/>
        </w:rPr>
      </w:pPr>
    </w:p>
    <w:p w14:paraId="651A66C8">
      <w:pPr>
        <w:bidi w:val="0"/>
        <w:rPr>
          <w:rFonts w:hint="default"/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Обележавање</w:t>
      </w:r>
      <w:r>
        <w:rPr>
          <w:rFonts w:hint="default"/>
          <w:b/>
          <w:bCs/>
          <w:sz w:val="28"/>
          <w:szCs w:val="28"/>
          <w:lang w:val="sr-Cyrl-RS"/>
        </w:rPr>
        <w:t xml:space="preserve"> годишњице пробоја Солунског фронта</w:t>
      </w:r>
    </w:p>
    <w:p w14:paraId="3258917F">
      <w:pPr>
        <w:bidi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Поводом обележавања годишњице Пробоја Солунског фронта, чланови школске делегације у сарадњи са Удружењем потомака ратника у ратовима од 1912. до 1918. године, одали су пошту страдалима на Крфу и Виду.</w:t>
      </w:r>
    </w:p>
    <w:p w14:paraId="5EBF9C44">
      <w:pPr>
        <w:bidi w:val="0"/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Свечаности у селу Агеос Матеус, где су сахрањени војници Дринске дивизије и одавање почасти сељаку Јанусу Јанулису, који је одлучио да своју њиву, где су војници били сахрањени, остави заувек необр</w:t>
      </w:r>
    </w:p>
    <w:p w14:paraId="71BF267E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79620" cy="3456305"/>
            <wp:effectExtent l="0" t="0" r="5080" b="10795"/>
            <wp:docPr id="32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EB02AE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</w:p>
    <w:p w14:paraId="786468C9">
      <w:pPr>
        <w:bidi w:val="0"/>
        <w:spacing w:line="360" w:lineRule="auto"/>
        <w:rPr>
          <w:rFonts w:hint="default" w:ascii="SimSun" w:hAnsi="SimSun" w:eastAsia="SimSun" w:cs="SimSun"/>
          <w:sz w:val="24"/>
          <w:szCs w:val="24"/>
          <w:lang w:val="en-US" w:eastAsia="zh-CN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422015" cy="4535805"/>
            <wp:effectExtent l="0" t="0" r="6985" b="10795"/>
            <wp:docPr id="33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761BFB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</w:p>
    <w:p w14:paraId="12168B6D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</w:p>
    <w:p w14:paraId="0077338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  <w:t>Семинар“Социјално емоционално учење и васпитна улога школе“ у сарадњи са Екуменском хуманитарном организацијом</w:t>
      </w:r>
    </w:p>
    <w:p w14:paraId="31301A5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437E030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  <w:t>На семинару, који је одржан 21. октобра у нашој матичној школи, а који се спроводи у партнерству са Екуменском хуманитарном организацијом, обрађена је изузетно важна и актуелна тема – „Социјално емоционално учење и подршка васпитној улози школе“. Ова активност је део пројекта „Социјална инклузија за достојанствен живот Рома и других осетљивих особа у Републици Србији 2023-2026“. Ова важна и хуманитарна иницијатива има за циљ да подржи социјалну инклузију Рома и других осетљивих група у различитим општинама и градовима, укључујући и наш град. Семинар су реализовали предавачи из Центра за Интерактивну Педагогију (ЦИП)</w:t>
      </w:r>
    </w:p>
    <w:p w14:paraId="08DC39B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17F3AB9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678BC27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sr-Cyrl-RS" w:eastAsia="zh-CN" w:bidi="ar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СВЕТСКИ ДАН ХРАНЕ </w:t>
      </w: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sr-Cyrl-RS" w:eastAsia="zh-CN" w:bidi="ar"/>
        </w:rPr>
        <w:t>-16. октобар</w:t>
      </w:r>
    </w:p>
    <w:p w14:paraId="25AA82B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 w14:paraId="43E0F07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4"/>
          <w:szCs w:val="24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  <w:t>Данас је у матичној школи ,,Карађорђе" обележен Светски дан хране у оквиру којег је остварена сарадња са Црвеним Крстом из Велике Плане. Организовано је предавање о воћу и поврћу које користимо у свакодневној употреби и њиховом хранљивом својству. Предавање је одржао професор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sr-Cyrl-RS" w:eastAsia="zh-CN" w:bidi="ar"/>
        </w:rPr>
        <w:t xml:space="preserve"> 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  <w:t>повртарства, Др.Иво Ђиновић,оснивач компаније ,,Супериор" из Велике Плане. Презентацији су присуствовали ученици од 1.-8.разреда.</w:t>
      </w:r>
    </w:p>
    <w:p w14:paraId="60BE38F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290695" cy="5760085"/>
            <wp:effectExtent l="0" t="0" r="1905" b="5715"/>
            <wp:docPr id="35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42BA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22390" cy="4787900"/>
            <wp:effectExtent l="0" t="0" r="3810" b="0"/>
            <wp:docPr id="37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E49FD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ascii="SimSun" w:hAnsi="SimSun" w:eastAsia="SimSun" w:cs="SimSun"/>
          <w:sz w:val="24"/>
          <w:szCs w:val="24"/>
        </w:rPr>
      </w:pPr>
    </w:p>
    <w:p w14:paraId="3E2ADCD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ascii="SimSun" w:hAnsi="SimSun" w:eastAsia="SimSun" w:cs="SimSun"/>
          <w:sz w:val="24"/>
          <w:szCs w:val="24"/>
        </w:rPr>
      </w:pPr>
    </w:p>
    <w:p w14:paraId="65E4174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ascii="SimSun" w:hAnsi="SimSun" w:eastAsia="SimSun" w:cs="SimSun"/>
          <w:sz w:val="24"/>
          <w:szCs w:val="24"/>
        </w:rPr>
      </w:pPr>
      <w:r>
        <w:drawing>
          <wp:inline distT="0" distB="0" distL="114300" distR="114300">
            <wp:extent cx="5617845" cy="4211955"/>
            <wp:effectExtent l="0" t="0" r="8255" b="4445"/>
            <wp:docPr id="36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E44494">
      <w:pPr>
        <w:bidi w:val="0"/>
        <w:rPr>
          <w:rFonts w:hint="default"/>
          <w:lang w:val="en-US" w:eastAsia="zh-CN"/>
        </w:rPr>
      </w:pPr>
    </w:p>
    <w:p w14:paraId="1EB63C5C">
      <w:pPr>
        <w:bidi w:val="0"/>
        <w:jc w:val="both"/>
        <w:rPr>
          <w:rFonts w:hint="default"/>
          <w:lang w:val="en-US" w:eastAsia="zh-CN"/>
        </w:rPr>
      </w:pPr>
    </w:p>
    <w:p w14:paraId="5A3E235F">
      <w:pPr>
        <w:bidi w:val="0"/>
        <w:spacing w:line="360" w:lineRule="auto"/>
        <w:rPr>
          <w:rFonts w:hint="default"/>
          <w:lang w:val="en-US" w:eastAsia="zh-CN"/>
        </w:rPr>
      </w:pPr>
    </w:p>
    <w:p w14:paraId="72CB2A8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  <w:t>Ученичка задруга ОШ ,,Карађорђе"</w:t>
      </w:r>
    </w:p>
    <w:p w14:paraId="043F34A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1501B72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Директор школе Александар Скачков је 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sr-Cyrl-RS" w:eastAsia="zh-CN" w:bidi="ar"/>
        </w:rPr>
        <w:t>30. новембра 2023. године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у Београду потписао уговор са представницима Министарства просвете о додели средстава за нашу ученичку задругу. За пројекат под називом ,,Проширимо производњу, увећајмо знања" на коме су р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sr-Cyrl-RS" w:eastAsia="zh-CN" w:bidi="ar"/>
        </w:rPr>
        <w:t>а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диле директор задруге Славица Барјактаревић и учитељица Александра Маринковић додељена су средства за куповину нове машине и унапређења рада задруге. Ово је једно лепо признање за рад нашим вредним задругарима и уједно мотив за даље напредовање. </w:t>
      </w:r>
    </w:p>
    <w:p w14:paraId="3C72C79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655DC52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052060" cy="6767830"/>
            <wp:effectExtent l="0" t="0" r="2540" b="1270"/>
            <wp:docPr id="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676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2A256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</w:pPr>
    </w:p>
    <w:p w14:paraId="762BB435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840643411191709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2E1A0F0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604D9D98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2158040D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840643497858367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77259C4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3DDB4325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7B88E9FC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840643551191695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326589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258B65F3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48CCBBEB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840643604525023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1E234FC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6D5DE8E1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6C62747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840643677858349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1D945B6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700EB1F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b/>
          <w:bCs/>
          <w:color w:val="385898"/>
          <w:u w:val="none"/>
        </w:rPr>
      </w:pPr>
      <w:r>
        <w:rPr>
          <w:rStyle w:val="4"/>
          <w:rFonts w:ascii="SimSun" w:hAnsi="SimSun" w:eastAsia="SimSun" w:cs="SimSun"/>
          <w:b/>
          <w:bCs/>
          <w:color w:val="385898"/>
          <w:sz w:val="24"/>
          <w:szCs w:val="24"/>
          <w:u w:val="none"/>
        </w:rPr>
        <w:t>+2</w:t>
      </w:r>
    </w:p>
    <w:p w14:paraId="7D9DE7D8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C94797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kern w:val="0"/>
          <w:sz w:val="15"/>
          <w:szCs w:val="15"/>
          <w:u w:val="none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kern w:val="0"/>
          <w:sz w:val="15"/>
          <w:szCs w:val="15"/>
          <w:u w:val="none"/>
          <w:shd w:val="clear" w:fill="FFFFFF"/>
          <w:lang w:val="en-US" w:eastAsia="zh-CN" w:bidi="ar"/>
        </w:rPr>
        <w:t>5</w:t>
      </w:r>
    </w:p>
    <w:p w14:paraId="4B55E69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719945" cy="5467350"/>
            <wp:effectExtent l="0" t="0" r="8255" b="6350"/>
            <wp:docPr id="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BC0D2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37488B10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1CD57300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3D8CEB9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263EB4F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2147C52E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5549DFB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64468E60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1F5601F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575948F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1EFFE92C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409B464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3EBBDF9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0" w:lineRule="atLeast"/>
        <w:ind w:left="0" w:right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 w14:paraId="7045D689">
      <w:pPr>
        <w:bidi w:val="0"/>
        <w:rPr>
          <w:rFonts w:hint="default"/>
          <w:b/>
          <w:bCs/>
          <w:sz w:val="28"/>
          <w:szCs w:val="28"/>
          <w:lang w:val="sr-Cyrl-RS" w:eastAsia="zh-CN"/>
        </w:rPr>
      </w:pPr>
      <w:r>
        <w:rPr>
          <w:b/>
          <w:bCs/>
          <w:sz w:val="28"/>
          <w:szCs w:val="28"/>
          <w:lang w:val="sr-Cyrl-RS" w:eastAsia="zh-CN"/>
        </w:rPr>
        <w:t>Пројекти</w:t>
      </w:r>
    </w:p>
    <w:p w14:paraId="43DA85F6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  <w:lang w:val="sr-Cyrl-RS" w:eastAsia="zh-CN"/>
        </w:rPr>
        <w:t>У</w:t>
      </w:r>
      <w:r>
        <w:rPr>
          <w:sz w:val="28"/>
          <w:szCs w:val="28"/>
          <w:lang w:val="en-US" w:eastAsia="zh-CN"/>
        </w:rPr>
        <w:t xml:space="preserve"> Новом Саду, </w:t>
      </w:r>
      <w:r>
        <w:rPr>
          <w:rFonts w:hint="default"/>
          <w:sz w:val="28"/>
          <w:szCs w:val="28"/>
          <w:lang w:val="sr-Cyrl-RS" w:eastAsia="zh-CN"/>
        </w:rPr>
        <w:t xml:space="preserve">16. децембра </w:t>
      </w:r>
      <w:r>
        <w:rPr>
          <w:sz w:val="28"/>
          <w:szCs w:val="28"/>
          <w:lang w:val="en-US" w:eastAsia="zh-CN"/>
        </w:rPr>
        <w:t>у просторијама ЕХО-а, директор школе Александар Скачков, заједно са својим домаћином, директорком Аном Бртком Валент потписао Уговор о реализацији пројекта "Весела учионица" чији је циљ подршка и оснаживање ученика из осетљивих група.</w:t>
      </w:r>
    </w:p>
    <w:p w14:paraId="6BBBE72E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Кординатор пројекта Мирјана Живковић, педагог, презентовала је детаље и динамику реализације истог.</w:t>
      </w:r>
    </w:p>
    <w:p w14:paraId="28039C69">
      <w:pPr>
        <w:bidi w:val="0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Још једно признање и доказ да је наша школа на добром путу.</w:t>
      </w:r>
    </w:p>
    <w:p w14:paraId="2E94536F">
      <w:pPr>
        <w:bidi w:val="0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fldChar w:fldCharType="begin"/>
      </w:r>
      <w:r>
        <w:rPr>
          <w:sz w:val="28"/>
          <w:szCs w:val="28"/>
          <w:lang w:val="en-US" w:eastAsia="zh-CN"/>
        </w:rPr>
        <w:instrText xml:space="preserve"> HYPERLINK "https://www.facebook.com/photo/?fbid=840643411191709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sz w:val="28"/>
          <w:szCs w:val="28"/>
          <w:lang w:val="en-US" w:eastAsia="zh-CN"/>
        </w:rPr>
        <w:fldChar w:fldCharType="separate"/>
      </w:r>
    </w:p>
    <w:p w14:paraId="3A2A375C">
      <w:pPr>
        <w:bidi w:val="0"/>
        <w:rPr>
          <w:sz w:val="28"/>
          <w:szCs w:val="28"/>
        </w:rPr>
      </w:pPr>
      <w:r>
        <w:rPr>
          <w:rStyle w:val="4"/>
          <w:rFonts w:ascii="SimSun" w:hAnsi="SimSun" w:eastAsia="SimSun" w:cs="SimSun"/>
          <w:color w:val="385898"/>
          <w:sz w:val="28"/>
          <w:szCs w:val="28"/>
          <w:u w:val="none"/>
        </w:rPr>
        <w:drawing>
          <wp:inline distT="0" distB="0" distL="114300" distR="114300">
            <wp:extent cx="6692265" cy="5039995"/>
            <wp:effectExtent l="0" t="0" r="635" b="1905"/>
            <wp:docPr id="2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09A04F">
      <w:pPr>
        <w:bidi w:val="0"/>
      </w:pPr>
      <w:r>
        <w:rPr>
          <w:sz w:val="28"/>
          <w:szCs w:val="28"/>
          <w:lang w:val="en-US" w:eastAsia="zh-CN"/>
        </w:rPr>
        <w:fldChar w:fldCharType="end"/>
      </w:r>
    </w:p>
    <w:p w14:paraId="4A4DA035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840643497858367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6F6A1A6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9105900" cy="6858000"/>
            <wp:effectExtent l="0" t="0" r="0" b="0"/>
            <wp:docPr id="18" name="Picture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3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CD3DC9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27D36018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840643551191695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4612D04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3838575" cy="8534400"/>
            <wp:effectExtent l="0" t="0" r="9525" b="0"/>
            <wp:docPr id="20" name="Picture 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IMG_2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B1692C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1F5DD91D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840643604525023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7E12CB2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8362950" cy="3762375"/>
            <wp:effectExtent l="0" t="0" r="6350" b="9525"/>
            <wp:docPr id="15" name="Picture 1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A7DF3F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668D8903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840643677858349&amp;set=pcb.840643901191660&amp;__cft__[0]=AZVK2tm5VGmRwL95D9dSyij6Fhyhtlg4umxWfd4l5NW7LoM6PHNpf-mi-81BO1Rf0tR-fEkx0WRIDL9NSjFt95Jgx7BLjBNecpMVcle9EKONHP1AMNrkLnJoEalNDMGIcibO9kz6DsHER_bGr6XjnUCVn1aBD-nUUF1ZokwZam3pt21rbz_4ztcufxzvsiQqk5E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708263A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8362950" cy="3762375"/>
            <wp:effectExtent l="0" t="0" r="6350" b="9525"/>
            <wp:docPr id="19" name="Picture 1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6" descr="IMG_2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71038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b/>
          <w:bCs/>
          <w:color w:val="385898"/>
          <w:u w:val="none"/>
        </w:rPr>
      </w:pPr>
      <w:r>
        <w:rPr>
          <w:rStyle w:val="4"/>
          <w:rFonts w:ascii="SimSun" w:hAnsi="SimSun" w:eastAsia="SimSun" w:cs="SimSun"/>
          <w:b/>
          <w:bCs/>
          <w:color w:val="385898"/>
          <w:sz w:val="24"/>
          <w:szCs w:val="24"/>
          <w:u w:val="none"/>
        </w:rPr>
        <w:t>+2</w:t>
      </w:r>
    </w:p>
    <w:p w14:paraId="1A12BECD">
      <w:pPr>
        <w:keepNext w:val="0"/>
        <w:keepLines w:val="0"/>
        <w:widowControl/>
        <w:suppressLineNumbers w:val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CF128C7">
      <w:pPr>
        <w:keepNext w:val="0"/>
        <w:keepLines w:val="0"/>
        <w:widowControl/>
        <w:suppressLineNumbers w:val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291D4A27">
      <w:pPr>
        <w:keepNext w:val="0"/>
        <w:keepLines w:val="0"/>
        <w:widowControl/>
        <w:suppressLineNumbers w:val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0DF71163">
      <w:pPr>
        <w:keepNext w:val="0"/>
        <w:keepLines w:val="0"/>
        <w:widowControl/>
        <w:suppressLineNumbers w:val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6A82C816">
      <w:pPr>
        <w:bidi w:val="0"/>
        <w:spacing w:line="360" w:lineRule="auto"/>
        <w:rPr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  <w:lang w:val="en-US" w:eastAsia="zh-CN"/>
        </w:rPr>
        <w:t xml:space="preserve">Пројектни рад - Европска језичка ознака 2023 за пројекат 'A magical intercultural friendship network- A kaleidoscope of virtues' ( ,,Чаробна интеркултурална мрежа пријатељства - Калеидоскоп врлина") </w:t>
      </w:r>
    </w:p>
    <w:p w14:paraId="5CAD9FDF">
      <w:pPr>
        <w:bidi w:val="0"/>
        <w:spacing w:line="360" w:lineRule="auto"/>
        <w:rPr>
          <w:b/>
          <w:bCs/>
          <w:sz w:val="32"/>
          <w:szCs w:val="32"/>
          <w:lang w:val="en-US" w:eastAsia="zh-CN"/>
        </w:rPr>
      </w:pPr>
    </w:p>
    <w:p w14:paraId="00A01EA3">
      <w:pPr>
        <w:bidi w:val="0"/>
        <w:spacing w:line="360" w:lineRule="auto"/>
        <w:rPr>
          <w:rFonts w:hint="default"/>
          <w:sz w:val="28"/>
          <w:szCs w:val="28"/>
          <w:lang w:val="sr-Cyrl-RS"/>
        </w:rPr>
      </w:pPr>
      <w:r>
        <w:rPr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  <w:lang w:val="sr-Cyrl-RS" w:eastAsia="zh-CN"/>
        </w:rPr>
        <w:t>У</w:t>
      </w:r>
      <w:r>
        <w:rPr>
          <w:sz w:val="28"/>
          <w:szCs w:val="28"/>
          <w:lang w:val="en-US" w:eastAsia="zh-CN"/>
        </w:rPr>
        <w:t xml:space="preserve"> Информативном центру Фондације Темпус</w:t>
      </w:r>
      <w:r>
        <w:rPr>
          <w:rFonts w:hint="default"/>
          <w:sz w:val="28"/>
          <w:szCs w:val="28"/>
          <w:lang w:val="sr-Cyrl-RS" w:eastAsia="zh-CN"/>
        </w:rPr>
        <w:t xml:space="preserve"> 22. децембра 2023.године</w:t>
      </w:r>
      <w:r>
        <w:rPr>
          <w:sz w:val="28"/>
          <w:szCs w:val="28"/>
          <w:lang w:val="en-US" w:eastAsia="zh-CN"/>
        </w:rPr>
        <w:t xml:space="preserve"> подељене</w:t>
      </w:r>
      <w:r>
        <w:rPr>
          <w:rFonts w:hint="default"/>
          <w:sz w:val="28"/>
          <w:szCs w:val="28"/>
          <w:lang w:val="sr-Cyrl-RS" w:eastAsia="zh-CN"/>
        </w:rPr>
        <w:t xml:space="preserve"> су</w:t>
      </w:r>
      <w:r>
        <w:rPr>
          <w:sz w:val="28"/>
          <w:szCs w:val="28"/>
          <w:lang w:val="en-US" w:eastAsia="zh-CN"/>
        </w:rPr>
        <w:t xml:space="preserve"> престижне награде у области страних језика. Основна школа ,,Карађорђе" је по други пут носилац престижног признања ,,Европска језичка ознака" у области учења страног ( енглеског) језика. Ова награда додељена је за квалитет и инивације у настави страног језика након процене активности реализованих током сровођења пројекта. Узето је у обзир и да ли је пројекат и у коликој мери изашао ван зидова школе што је свакако био један од важнијих фактора и циљ самог пројекта, умрежавање са вршњавим из других земаља. Слоган пројекта је био ,,Вратимо врлине у моду!"и током 1о недеља обрађено је 9 врлина кроз све предмете и различите формате. У овом пројекту су чествовали ученици садашњег 7-1 разреда а координатор пројекта је била наставница енглеског језика Весна Жаке која је уједно и одељенски старешина поменутом одељењу. Пројекат који је мотивисао ученике на креативност, истраживање, развијање вештина и сарадњу са другарима из других школа. Захваљујемо се европској комисији на препознавању квалитета у настави</w:t>
      </w:r>
      <w:r>
        <w:rPr>
          <w:rFonts w:hint="default"/>
          <w:sz w:val="28"/>
          <w:szCs w:val="28"/>
          <w:lang w:val="sr-Cyrl-RS" w:eastAsia="zh-CN"/>
        </w:rPr>
        <w:t>.</w:t>
      </w:r>
    </w:p>
    <w:p w14:paraId="376A746A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fldChar w:fldCharType="begin"/>
      </w:r>
      <w:r>
        <w:rPr>
          <w:sz w:val="28"/>
          <w:szCs w:val="28"/>
          <w:lang w:val="en-US" w:eastAsia="zh-CN"/>
        </w:rPr>
        <w:instrText xml:space="preserve"> HYPERLINK "https://www.facebook.com/photo/?fbid=845353597387357&amp;set=pcb.845353980720652&amp;__cft__[0]=AZX08tke37EB83m5LnPrURbrSDiilnxeQI8mthHjqBnvXamgO1twtsGNEp8YBnFaSzbplw839j9K6D-sjo4eF6nppCGAH8d9vUWtL2pKX8E8SIx8Mv1qalxFeGJ6L7QWqUV4vTIwOv29XtL2tqVVZoT-x-wzH56eZQXYeUQVKy78oXJgbbfaX0xizkWy7Agi07o&amp;__tn__=*bH-R" </w:instrText>
      </w:r>
      <w:r>
        <w:rPr>
          <w:sz w:val="28"/>
          <w:szCs w:val="28"/>
          <w:lang w:val="en-US" w:eastAsia="zh-CN"/>
        </w:rPr>
        <w:fldChar w:fldCharType="separate"/>
      </w:r>
    </w:p>
    <w:p w14:paraId="127423E3">
      <w:pPr>
        <w:bidi w:val="0"/>
        <w:spacing w:line="360" w:lineRule="auto"/>
        <w:rPr>
          <w:sz w:val="28"/>
          <w:szCs w:val="28"/>
        </w:rPr>
      </w:pPr>
      <w:r>
        <w:rPr>
          <w:rStyle w:val="4"/>
          <w:rFonts w:ascii="SimSun" w:hAnsi="SimSun" w:eastAsia="SimSun" w:cs="SimSun"/>
          <w:color w:val="385898"/>
          <w:sz w:val="28"/>
          <w:szCs w:val="28"/>
          <w:u w:val="none"/>
        </w:rPr>
        <w:drawing>
          <wp:inline distT="0" distB="0" distL="114300" distR="114300">
            <wp:extent cx="5868035" cy="3755390"/>
            <wp:effectExtent l="0" t="0" r="12065" b="3810"/>
            <wp:docPr id="25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53409E">
      <w:pPr>
        <w:bidi w:val="0"/>
        <w:spacing w:line="360" w:lineRule="auto"/>
      </w:pPr>
      <w:r>
        <w:rPr>
          <w:sz w:val="28"/>
          <w:szCs w:val="28"/>
          <w:lang w:val="en-US" w:eastAsia="zh-CN"/>
        </w:rPr>
        <w:fldChar w:fldCharType="end"/>
      </w:r>
    </w:p>
    <w:p w14:paraId="5A523151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845353660720684&amp;set=pcb.845353980720652&amp;__cft__[0]=AZX08tke37EB83m5LnPrURbrSDiilnxeQI8mthHjqBnvXamgO1twtsGNEp8YBnFaSzbplw839j9K6D-sjo4eF6nppCGAH8d9vUWtL2pKX8E8SIx8Mv1qalxFeGJ6L7QWqUV4vTIwOv29XtL2tqVVZoT-x-wzH56eZQXYeUQVKy78oXJgbbfaX0xizkWy7Agi07o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633384C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4824095" cy="5120005"/>
            <wp:effectExtent l="0" t="0" r="1905" b="10795"/>
            <wp:docPr id="24" name="Picture 2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0" descr="IMG_2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5120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69AA2E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65CEC4D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845353690720681&amp;set=pcb.845353980720652&amp;__cft__[0]=AZX08tke37EB83m5LnPrURbrSDiilnxeQI8mthHjqBnvXamgO1twtsGNEp8YBnFaSzbplw839j9K6D-sjo4eF6nppCGAH8d9vUWtL2pKX8E8SIx8Mv1qalxFeGJ6L7QWqUV4vTIwOv29XtL2tqVVZoT-x-wzH56eZQXYeUQVKy78oXJgbbfaX0xizkWy7Agi07o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07EB854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5429250" cy="3815715"/>
            <wp:effectExtent l="0" t="0" r="6350" b="6985"/>
            <wp:docPr id="27" name="Picture 2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1" descr="IMG_2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B01558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A40B5E0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845353727387344&amp;set=pcb.845353980720652&amp;__cft__[0]=AZX08tke37EB83m5LnPrURbrSDiilnxeQI8mthHjqBnvXamgO1twtsGNEp8YBnFaSzbplw839j9K6D-sjo4eF6nppCGAH8d9vUWtL2pKX8E8SIx8Mv1qalxFeGJ6L7QWqUV4vTIwOv29XtL2tqVVZoT-x-wzH56eZQXYeUQVKy78oXJgbbfaX0xizkWy7Agi07o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111BB40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8572500" cy="5143500"/>
            <wp:effectExtent l="0" t="0" r="0" b="0"/>
            <wp:docPr id="31" name="Picture 2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2" descr="IMG_2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016AF7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3A3A7F2B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845353767387340&amp;set=pcb.845353980720652&amp;__cft__[0]=AZX08tke37EB83m5LnPrURbrSDiilnxeQI8mthHjqBnvXamgO1twtsGNEp8YBnFaSzbplw839j9K6D-sjo4eF6nppCGAH8d9vUWtL2pKX8E8SIx8Mv1qalxFeGJ6L7QWqUV4vTIwOv29XtL2tqVVZoT-x-wzH56eZQXYeUQVKy78oXJgbbfaX0xizkWy7Agi07o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17447EC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6858000" cy="9144000"/>
            <wp:effectExtent l="0" t="0" r="0" b="0"/>
            <wp:docPr id="30" name="Picture 2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3" descr="IMG_2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AB2AF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b/>
          <w:bCs/>
          <w:color w:val="385898"/>
          <w:u w:val="none"/>
        </w:rPr>
      </w:pPr>
      <w:r>
        <w:rPr>
          <w:rStyle w:val="4"/>
          <w:rFonts w:ascii="SimSun" w:hAnsi="SimSun" w:eastAsia="SimSun" w:cs="SimSun"/>
          <w:b/>
          <w:bCs/>
          <w:color w:val="385898"/>
          <w:sz w:val="24"/>
          <w:szCs w:val="24"/>
          <w:u w:val="none"/>
        </w:rPr>
        <w:t>+7</w:t>
      </w:r>
    </w:p>
    <w:p w14:paraId="47F67FA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sz w:val="28"/>
          <w:szCs w:val="28"/>
        </w:rPr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ETWINNING PROJEKTI </w:t>
      </w:r>
    </w:p>
    <w:p w14:paraId="6E538BC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8"/>
          <w:szCs w:val="28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8"/>
          <w:szCs w:val="28"/>
          <w:shd w:val="clear" w:fill="FFFFFF"/>
          <w:lang w:val="en-US" w:eastAsia="zh-CN" w:bidi="ar"/>
        </w:rPr>
        <w:t>Ученици матичне школе ,,Карађорђе" од новембра 2023.године започели су учешће у етвининг пројекту ,,Културна разноликост широм Европе" и до сада су остварили размену писама упознавања и размену новогодишњих честитки. У пројекту учествују ученици петог разреда (5-1 и 5-2) као и ученици трећег и шестог разреда (3-1 и 6-2). Координатори пројекта су наставница енглеског језика Весна Жаке и наставница српског језика Горана Милосављевић. Пројекат ће трајати до маја 2024. У пројекту учествују школе партнери из 9 држава- Италија,Француска,Турска,Летонија,Литванија,Србија,Словачка,Немачка и Шпанија. Наши ученици су овом приликом разменили честитке и писма са другарима из Летоније,Литваније и Италије и веома су се радовали како слању тако и добијању писама од другара.</w:t>
      </w:r>
    </w:p>
    <w:p w14:paraId="3273F505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501130" cy="8712200"/>
            <wp:effectExtent l="0" t="0" r="1270" b="0"/>
            <wp:docPr id="40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871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91885" cy="4616450"/>
            <wp:effectExtent l="0" t="0" r="5715" b="6350"/>
            <wp:docPr id="39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54CC44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</w:p>
    <w:p w14:paraId="56A51B03">
      <w:pPr>
        <w:bidi w:val="0"/>
        <w:spacing w:line="360" w:lineRule="auto"/>
        <w:rPr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Преузимање награде за добијање Европске Језичке Ознаке 2023.</w:t>
      </w:r>
    </w:p>
    <w:p w14:paraId="758F7FFA">
      <w:pPr>
        <w:bidi w:val="0"/>
        <w:spacing w:line="360" w:lineRule="auto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>Учесници награђеног пројекта ,,Магична Интеркултурална Мрежа Пријатељства - Калеидоскоп врлина',ученици 7-1 заједно са наставницом енглеског језика Весном Жаке награђени су књигама на енглеском језику као и додатним наставним материјалима за рад у учионици. Хвала Фондацији Темпус на награди!</w:t>
      </w:r>
    </w:p>
    <w:p w14:paraId="1C79E1EC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2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9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87695" cy="2913380"/>
            <wp:effectExtent l="0" t="0" r="1905" b="7620"/>
            <wp:docPr id="43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0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1984DC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610735" cy="7200265"/>
            <wp:effectExtent l="0" t="0" r="12065" b="635"/>
            <wp:docPr id="47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4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3D5182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4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202680" cy="8315960"/>
            <wp:effectExtent l="0" t="0" r="7620" b="2540"/>
            <wp:docPr id="48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5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03CD8C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154670" cy="10908030"/>
            <wp:effectExtent l="0" t="0" r="11430" b="1270"/>
            <wp:docPr id="49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6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154670" cy="1090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114669">
      <w:pPr>
        <w:bidi w:val="0"/>
        <w:rPr>
          <w:rFonts w:hint="default"/>
          <w:b/>
          <w:bCs/>
          <w:sz w:val="32"/>
          <w:szCs w:val="32"/>
          <w:lang w:val="sr-Cyrl-RS"/>
        </w:rPr>
      </w:pPr>
      <w:r>
        <w:rPr>
          <w:b/>
          <w:bCs/>
          <w:sz w:val="32"/>
          <w:szCs w:val="32"/>
          <w:lang w:val="sr-Cyrl-RS"/>
        </w:rPr>
        <w:t>Савиндан</w:t>
      </w:r>
      <w:r>
        <w:rPr>
          <w:rFonts w:hint="default"/>
          <w:b/>
          <w:bCs/>
          <w:sz w:val="32"/>
          <w:szCs w:val="32"/>
          <w:lang w:val="sr-Cyrl-RS"/>
        </w:rPr>
        <w:t xml:space="preserve"> у нашој школи</w:t>
      </w:r>
    </w:p>
    <w:p w14:paraId="7BABC9C9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>Савиндан се обележава у част првог српског архиепископа, просветитеља и творца законодавства. Свети Сава се сматра зачетником српске средњовековне књижевности и заштитником просветних установа. Пригодну приредбу у његову част су припремили ученици са својим учитељима</w:t>
      </w:r>
      <w:r>
        <w:rPr>
          <w:rFonts w:hint="default"/>
          <w:sz w:val="28"/>
          <w:szCs w:val="28"/>
          <w:lang w:val="sr-Cyrl-RS" w:eastAsia="zh-CN"/>
        </w:rPr>
        <w:t xml:space="preserve"> и наставницима</w:t>
      </w:r>
      <w:r>
        <w:rPr>
          <w:sz w:val="28"/>
          <w:szCs w:val="28"/>
          <w:lang w:val="en-US" w:eastAsia="zh-CN"/>
        </w:rPr>
        <w:t>. Приредби су присуствовали родитељи, ученици и наставници, те су на такав начин обележили овако значајан празник.</w:t>
      </w:r>
      <w:r>
        <w:rPr>
          <w:sz w:val="28"/>
          <w:szCs w:val="28"/>
          <w:lang w:val="sr-Cyrl-RS" w:eastAsia="zh-CN"/>
        </w:rPr>
        <w:t>С</w:t>
      </w:r>
      <w:r>
        <w:rPr>
          <w:sz w:val="28"/>
          <w:szCs w:val="28"/>
        </w:rPr>
        <w:t xml:space="preserve">лавски колач , поводом школске славе Светог Саве, пресекла </w:t>
      </w:r>
      <w:r>
        <w:rPr>
          <w:rFonts w:hint="default"/>
          <w:sz w:val="28"/>
          <w:szCs w:val="28"/>
          <w:lang w:val="sr-Cyrl-RS"/>
        </w:rPr>
        <w:t xml:space="preserve"> је у  Верица Милетић</w:t>
      </w:r>
      <w:r>
        <w:rPr>
          <w:sz w:val="28"/>
          <w:szCs w:val="28"/>
        </w:rPr>
        <w:t>у Цркви светих апостола Вартоломеја и Варнаве. Ученици наше школе су учествовали у литургијском сабрању.</w:t>
      </w:r>
    </w:p>
    <w:p w14:paraId="5BDE7B32">
      <w:pPr>
        <w:bidi w:val="0"/>
        <w:spacing w:line="360" w:lineRule="auto"/>
        <w:rPr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81550" cy="7955915"/>
            <wp:effectExtent l="0" t="0" r="6350" b="6985"/>
            <wp:docPr id="57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4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95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8D752F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fldChar w:fldCharType="begin"/>
      </w:r>
      <w:r>
        <w:rPr>
          <w:sz w:val="28"/>
          <w:szCs w:val="28"/>
          <w:lang w:val="en-US" w:eastAsia="zh-CN"/>
        </w:rPr>
        <w:instrText xml:space="preserve"> HYPERLINK "https://www.facebook.com/photo/?fbid=868201351769248&amp;set=pcb.868206041768779&amp;__cft__[0]=AZVFGUtF9aqg7t9om1_wXDxXqWqSm-AkSDauBvHaSAetrpNNT458co2EcuGsUfKxFFsdvWf1p0BrQsxZbPMkaMP_ILqoudqywDJ_kRO4NuONhFl7YDHAjlqjjEKKXxpKQOWPRAs-3mEF4gM43M3iRPrBSI2fYSXV_iIr0Au0tJ0BoSNezPL58rJN1ZFY6VpvlEw&amp;__tn__=*bH-R" </w:instrText>
      </w:r>
      <w:r>
        <w:rPr>
          <w:sz w:val="28"/>
          <w:szCs w:val="28"/>
          <w:lang w:val="en-US" w:eastAsia="zh-CN"/>
        </w:rPr>
        <w:fldChar w:fldCharType="separate"/>
      </w:r>
    </w:p>
    <w:p w14:paraId="3A584B4B">
      <w:pPr>
        <w:bidi w:val="0"/>
        <w:spacing w:line="360" w:lineRule="auto"/>
        <w:rPr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324600" cy="8460105"/>
            <wp:effectExtent l="0" t="0" r="0" b="10795"/>
            <wp:docPr id="58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45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762A26">
      <w:pPr>
        <w:bidi w:val="0"/>
        <w:spacing w:line="360" w:lineRule="auto"/>
      </w:pPr>
      <w:r>
        <w:rPr>
          <w:sz w:val="28"/>
          <w:szCs w:val="28"/>
          <w:lang w:val="en-US" w:eastAsia="zh-CN"/>
        </w:rPr>
        <w:fldChar w:fldCharType="end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55690" cy="4589780"/>
            <wp:effectExtent l="0" t="0" r="3810" b="7620"/>
            <wp:docPr id="59" name="Picture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46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458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67266E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868201348435915&amp;set=pcb.868206041768779&amp;__cft__[0]=AZVFGUtF9aqg7t9om1_wXDxXqWqSm-AkSDauBvHaSAetrpNNT458co2EcuGsUfKxFFsdvWf1p0BrQsxZbPMkaMP_ILqoudqywDJ_kRO4NuONhFl7YDHAjlqjjEKKXxpKQOWPRAs-3mEF4gM43M3iRPrBSI2fYSXV_iIr0Au0tJ0BoSNezPL58rJN1ZFY6VpvlEw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43761E6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269DD4B9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412A5ECF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868201345102582&amp;set=pcb.868206041768779&amp;__cft__[0]=AZVFGUtF9aqg7t9om1_wXDxXqWqSm-AkSDauBvHaSAetrpNNT458co2EcuGsUfKxFFsdvWf1p0BrQsxZbPMkaMP_ILqoudqywDJ_kRO4NuONhFl7YDHAjlqjjEKKXxpKQOWPRAs-3mEF4gM43M3iRPrBSI2fYSXV_iIr0Au0tJ0BoSNezPL58rJN1ZFY6VpvlEw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0C8764E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79F643DF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0347F460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31840" cy="4348480"/>
            <wp:effectExtent l="0" t="0" r="10160" b="7620"/>
            <wp:docPr id="60" name="Picture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7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868201431769240&amp;set=pcb.868206041768779&amp;__cft__[0]=AZVFGUtF9aqg7t9om1_wXDxXqWqSm-AkSDauBvHaSAetrpNNT458co2EcuGsUfKxFFsdvWf1p0BrQsxZbPMkaMP_ILqoudqywDJ_kRO4NuONhFl7YDHAjlqjjEKKXxpKQOWPRAs-3mEF4gM43M3iRPrBSI2fYSXV_iIr0Au0tJ0BoSNezPL58rJN1ZFY6VpvlEw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12C2A0C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64B4E0AE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2715B7B4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  <w:rPr>
          <w:rFonts w:ascii="SimSun" w:hAnsi="SimSun" w:eastAsia="SimSun" w:cs="SimSun"/>
          <w:sz w:val="24"/>
          <w:szCs w:val="24"/>
        </w:rPr>
      </w:pPr>
    </w:p>
    <w:p w14:paraId="51CCCD14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  <w:rPr>
          <w:rFonts w:ascii="SimSun" w:hAnsi="SimSun" w:eastAsia="SimSun" w:cs="SimSun"/>
          <w:sz w:val="24"/>
          <w:szCs w:val="24"/>
        </w:rPr>
      </w:pPr>
    </w:p>
    <w:p w14:paraId="7E555576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  <w:rPr>
          <w:rFonts w:ascii="SimSun" w:hAnsi="SimSun" w:eastAsia="SimSun" w:cs="SimSun"/>
          <w:sz w:val="24"/>
          <w:szCs w:val="24"/>
        </w:rPr>
      </w:pPr>
    </w:p>
    <w:p w14:paraId="2AA5968C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  <w:rPr>
          <w:rFonts w:ascii="SimSun" w:hAnsi="SimSun" w:eastAsia="SimSun" w:cs="SimSun"/>
          <w:sz w:val="24"/>
          <w:szCs w:val="24"/>
        </w:rPr>
      </w:pPr>
    </w:p>
    <w:p w14:paraId="0087F0FB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  <w:rPr>
          <w:rFonts w:ascii="SimSun" w:hAnsi="SimSun" w:eastAsia="SimSun" w:cs="SimSun"/>
          <w:sz w:val="24"/>
          <w:szCs w:val="24"/>
        </w:rPr>
      </w:pPr>
    </w:p>
    <w:p w14:paraId="2B794A82">
      <w:pPr>
        <w:keepNext w:val="0"/>
        <w:keepLines w:val="0"/>
        <w:widowControl/>
        <w:suppressLineNumbers w:val="0"/>
        <w:pBdr>
          <w:top w:val="none" w:color="auto" w:sz="0" w:space="0"/>
        </w:pBdr>
        <w:jc w:val="left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003800" cy="5003800"/>
            <wp:effectExtent l="0" t="0" r="0" b="0"/>
            <wp:docPr id="61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48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868201435102573&amp;set=pcb.868206041768779&amp;__cft__[0]=AZVFGUtF9aqg7t9om1_wXDxXqWqSm-AkSDauBvHaSAetrpNNT458co2EcuGsUfKxFFsdvWf1p0BrQsxZbPMkaMP_ILqoudqywDJ_kRO4NuONhFl7YDHAjlqjjEKKXxpKQOWPRAs-3mEF4gM43M3iRPrBSI2fYSXV_iIr0Au0tJ0BoSNezPL58rJN1ZFY6VpvlEw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39C263F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2FFCD01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00B9178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23FBE73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04F47F7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70F5E2C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914900" cy="6588125"/>
            <wp:effectExtent l="0" t="0" r="0" b="3175"/>
            <wp:docPr id="2" name="Picture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9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58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07237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486C2F9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0A529E9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26B78B0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19C0E98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02EC0E8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color w:val="385898"/>
          <w:u w:val="none"/>
        </w:rPr>
      </w:pPr>
    </w:p>
    <w:p w14:paraId="3CF84B7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b/>
          <w:bCs/>
          <w:color w:val="385898"/>
          <w:u w:val="none"/>
        </w:rPr>
      </w:pPr>
    </w:p>
    <w:p w14:paraId="61CF89D4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1259B4A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  <w:t>Прослава дана франкофоније</w:t>
      </w:r>
    </w:p>
    <w:p w14:paraId="559B04F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5050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71879D45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2"/>
          <w:szCs w:val="22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  <w:t xml:space="preserve">У среду, 21. 3. 2024. године, ученици ОШ „Карађорђе“ имали су прилике да учествују у прослави месеца франкофоније у организацији Француског института. Тога дана, ученици наше школе, заједно са наставницама француског језика Славицом Барјактеревић и Весном Алексић, посетили су најпре амбасаду Кипра, где их је угостио амбасадор Кипра његова екселенција Андреас Фотију. Након краће презенатције о овој занимљивој земљи, ученици су били у прилици да поразговарају са господиом амбасадором на француском језику. </w:t>
      </w:r>
    </w:p>
    <w:p w14:paraId="0A5BF5BF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2"/>
          <w:szCs w:val="22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  <w:t xml:space="preserve">У току поподнева, Француски институт је организовао „Потрагу за благом“. Кроз ову динамичну и узбудљиву игру ученици и наставници су упознали делове Београда који су везани за Француску и значајни за промоцију француског језика. Екипа наше школе у овој игри освојила је треће место. </w:t>
      </w:r>
    </w:p>
    <w:p w14:paraId="47FD5928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2"/>
          <w:szCs w:val="22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  <w:t>Такође, у Француском институту, ученици су посетили изложбу посвећену Божидару Миљковићу, славном кошаркашком тренеру.</w:t>
      </w:r>
    </w:p>
    <w:p w14:paraId="0C7F8FBE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2"/>
          <w:szCs w:val="22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  <w:t>Прослава дана франкофоније</w:t>
      </w:r>
    </w:p>
    <w:p w14:paraId="55A911A5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2"/>
          <w:szCs w:val="22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  <w:t xml:space="preserve">У среду, 21. 3. 2024. године, ученици ОШ „Карађорђе“ имали су прилике да учествују у прослави месеца франкофоније у организацији Француског института. Тога дана, ученици наше школе, заједно са наставницама француског језика Славицом Барјактеревић и Весном Алексић, посетили су најпре амбасаду Кипра, где их је угостио амбасадор Кипра његова екселенција Андреас Фотију. Након краће презенатције о овој занимљивој земљи, ученици су били у прилици да поразговарају са господиом амбасадором на француском језику. </w:t>
      </w:r>
    </w:p>
    <w:p w14:paraId="3453DDE7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sz w:val="22"/>
          <w:szCs w:val="22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  <w:t xml:space="preserve">У току поподнева, Француски институт је организовао „Потрагу за благом“. Кроз ову динамичну и узбудљиву игру ученици и наставници су упознали делове Београда који су везани за Француску и значајни за промоцију француског језика. Екипа наше школе у овој игри освојила је треће место. </w:t>
      </w:r>
    </w:p>
    <w:p w14:paraId="54DB9843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  <w:t>Такође, у Француском институту, ученици су посетили изложбу посвећену Божидару Миљковићу, славном кошаркашком тренеру.</w:t>
      </w:r>
    </w:p>
    <w:p w14:paraId="67D6975E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</w:pPr>
    </w:p>
    <w:p w14:paraId="6B5F60B7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50505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ascii="SimSun" w:hAnsi="SimSun" w:eastAsia="SimSun" w:cs="SimSun"/>
          <w:sz w:val="22"/>
          <w:szCs w:val="22"/>
        </w:rPr>
        <w:drawing>
          <wp:inline distT="0" distB="0" distL="114300" distR="114300">
            <wp:extent cx="5715000" cy="4286250"/>
            <wp:effectExtent l="0" t="0" r="0" b="6350"/>
            <wp:docPr id="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23CE31">
      <w:pPr>
        <w:bidi w:val="0"/>
        <w:spacing w:line="360" w:lineRule="auto"/>
        <w:rPr>
          <w:rFonts w:ascii="SimSun" w:hAnsi="SimSun" w:eastAsia="SimSun" w:cs="SimSun"/>
          <w:sz w:val="22"/>
          <w:szCs w:val="22"/>
        </w:rPr>
      </w:pPr>
    </w:p>
    <w:p w14:paraId="7CA0D982">
      <w:pPr>
        <w:bidi w:val="0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2"/>
          <w:szCs w:val="22"/>
        </w:rPr>
        <w:drawing>
          <wp:inline distT="0" distB="0" distL="114300" distR="114300">
            <wp:extent cx="7379970" cy="5511165"/>
            <wp:effectExtent l="0" t="0" r="11430" b="635"/>
            <wp:docPr id="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551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C5AD67">
      <w:pPr>
        <w:bidi w:val="0"/>
        <w:rPr>
          <w:lang w:val="en-US" w:eastAsia="zh-CN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04230" cy="4417695"/>
            <wp:effectExtent l="0" t="0" r="1270" b="1905"/>
            <wp:docPr id="5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E7A7EF">
      <w:pPr>
        <w:bidi w:val="0"/>
        <w:rPr>
          <w:lang w:val="en-US" w:eastAsia="zh-CN"/>
        </w:rPr>
      </w:pPr>
    </w:p>
    <w:p w14:paraId="035218F1">
      <w:pPr>
        <w:bidi w:val="0"/>
        <w:rPr>
          <w:b/>
          <w:bCs/>
          <w:lang w:val="en-US" w:eastAsia="zh-CN"/>
        </w:rPr>
      </w:pPr>
    </w:p>
    <w:p w14:paraId="3218C5D7">
      <w:pPr>
        <w:bidi w:val="0"/>
        <w:rPr>
          <w:b/>
          <w:bCs/>
        </w:rPr>
      </w:pPr>
      <w:r>
        <w:rPr>
          <w:b/>
          <w:bCs/>
          <w:lang w:val="en-US" w:eastAsia="zh-CN"/>
        </w:rPr>
        <w:t>ЗЛАТНА МЕДАЉА ЗА КВАЛИТЕТ ЗА ОСНОВНУ ШКОЛУ ,,КАРАЂОРЂЕ"</w:t>
      </w:r>
    </w:p>
    <w:p w14:paraId="23E55E53">
      <w:pPr>
        <w:bidi w:val="0"/>
        <w:spacing w:line="360" w:lineRule="auto"/>
        <w:jc w:val="both"/>
        <w:rPr>
          <w:rFonts w:hint="default"/>
          <w:sz w:val="24"/>
          <w:szCs w:val="24"/>
          <w:lang w:val="sr-Latn-RS" w:eastAsia="zh-CN"/>
        </w:rPr>
      </w:pPr>
      <w:r>
        <w:rPr>
          <w:sz w:val="24"/>
          <w:szCs w:val="24"/>
          <w:lang w:val="en-US" w:eastAsia="zh-CN"/>
        </w:rPr>
        <w:t>Делегација наставника наше школе присуствовала је и свечаној додели признања за вредновање рада квалитета установа, на коме је наша школа освојила златну медаљу. Захваљујемо се на преданом раду целом колективу и ученицима без којих ова награда не би била могућа</w:t>
      </w:r>
      <w:r>
        <w:rPr>
          <w:rFonts w:hint="default"/>
          <w:sz w:val="24"/>
          <w:szCs w:val="24"/>
          <w:lang w:val="sr-Latn-RS" w:eastAsia="zh-CN"/>
        </w:rPr>
        <w:t>.</w:t>
      </w:r>
      <w:r>
        <w:rPr>
          <w:sz w:val="24"/>
          <w:szCs w:val="24"/>
          <w:lang w:val="en-US" w:eastAsia="zh-CN"/>
        </w:rPr>
        <w:t xml:space="preserve"> Такође, захваљујемо се Екуменској хуманитарној организацији која је финансирала овај одлазак </w:t>
      </w:r>
      <w:r>
        <w:rPr>
          <w:rFonts w:hint="default"/>
          <w:sz w:val="24"/>
          <w:szCs w:val="24"/>
          <w:lang w:val="sr-Latn-RS" w:eastAsia="zh-CN"/>
        </w:rPr>
        <w:t>.</w:t>
      </w:r>
    </w:p>
    <w:p w14:paraId="1D8AB968">
      <w:pPr>
        <w:bidi w:val="0"/>
        <w:spacing w:line="360" w:lineRule="auto"/>
        <w:rPr>
          <w:rFonts w:hint="default"/>
          <w:lang w:val="sr-Latn-RS" w:eastAsia="zh-CN"/>
        </w:rPr>
      </w:pPr>
    </w:p>
    <w:p w14:paraId="79B5FC3E">
      <w:pPr>
        <w:bidi w:val="0"/>
        <w:rPr>
          <w:rFonts w:hint="default"/>
          <w:lang w:val="sr-Latn-RS" w:eastAsia="zh-CN"/>
        </w:rPr>
      </w:pPr>
    </w:p>
    <w:p w14:paraId="147F1CB4">
      <w:pPr>
        <w:bidi w:val="0"/>
        <w:rPr>
          <w:rFonts w:hint="default"/>
          <w:lang w:val="sr-Latn-RS" w:eastAsia="zh-CN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5715000" cy="4333875"/>
            <wp:effectExtent l="0" t="0" r="0" b="9525"/>
            <wp:docPr id="21" name="Picture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 descr="IMG_2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6D655D">
      <w:pPr>
        <w:bidi w:val="0"/>
        <w:rPr>
          <w:rFonts w:hint="default"/>
          <w:lang w:val="sr-Latn-RS" w:eastAsia="zh-CN"/>
        </w:rPr>
      </w:pPr>
    </w:p>
    <w:p w14:paraId="2B350062">
      <w:pPr>
        <w:bidi w:val="0"/>
        <w:rPr>
          <w:rFonts w:hint="default"/>
          <w:lang w:val="sr-Latn-RS" w:eastAsia="zh-CN"/>
        </w:rPr>
      </w:pPr>
    </w:p>
    <w:p w14:paraId="3DF5BEAB">
      <w:pPr>
        <w:bidi w:val="0"/>
        <w:rPr>
          <w:rFonts w:hint="default"/>
          <w:lang w:val="sr-Latn-RS" w:eastAsia="zh-CN"/>
        </w:rPr>
      </w:pPr>
    </w:p>
    <w:p w14:paraId="74F0B732">
      <w:pPr>
        <w:bidi w:val="0"/>
        <w:rPr>
          <w:rFonts w:hint="default"/>
          <w:lang w:val="sr-Latn-RS" w:eastAsia="zh-CN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4305300" cy="5715000"/>
            <wp:effectExtent l="0" t="0" r="0" b="0"/>
            <wp:docPr id="26" name="Picture 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 descr="IMG_2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50E2A7">
      <w:pPr>
        <w:bidi w:val="0"/>
        <w:rPr>
          <w:rFonts w:hint="default"/>
          <w:lang w:val="sr-Latn-RS" w:eastAsia="zh-CN"/>
        </w:rPr>
      </w:pPr>
    </w:p>
    <w:p w14:paraId="34566642">
      <w:pPr>
        <w:bidi w:val="0"/>
        <w:rPr>
          <w:rFonts w:hint="default"/>
          <w:lang w:val="sr-Latn-RS" w:eastAsia="zh-CN"/>
        </w:rPr>
      </w:pPr>
    </w:p>
    <w:p w14:paraId="300884B5">
      <w:pPr>
        <w:bidi w:val="0"/>
        <w:rPr>
          <w:rFonts w:hint="default"/>
          <w:lang w:val="sr-Latn-RS" w:eastAsia="zh-CN"/>
        </w:rPr>
      </w:pPr>
    </w:p>
    <w:p w14:paraId="4199C849">
      <w:pPr>
        <w:bidi w:val="0"/>
        <w:rPr>
          <w:rFonts w:hint="default"/>
          <w:lang w:val="sr-Latn-RS" w:eastAsia="zh-CN"/>
        </w:rPr>
      </w:pPr>
    </w:p>
    <w:p w14:paraId="57CFB5F3">
      <w:pPr>
        <w:bidi w:val="0"/>
        <w:rPr>
          <w:rFonts w:hint="default"/>
          <w:lang w:val="sr-Latn-RS" w:eastAsia="zh-CN"/>
        </w:rPr>
      </w:pPr>
    </w:p>
    <w:p w14:paraId="024C44AB">
      <w:pPr>
        <w:bidi w:val="0"/>
        <w:rPr>
          <w:rFonts w:hint="default"/>
          <w:lang w:val="sr-Latn-RS" w:eastAsia="zh-CN"/>
        </w:rPr>
      </w:pPr>
    </w:p>
    <w:p w14:paraId="289CBEF0">
      <w:pPr>
        <w:bidi w:val="0"/>
        <w:rPr>
          <w:rFonts w:hint="default"/>
          <w:lang w:val="sr-Latn-RS" w:eastAsia="zh-CN"/>
        </w:rPr>
      </w:pPr>
    </w:p>
    <w:p w14:paraId="491F4C32">
      <w:pPr>
        <w:bidi w:val="0"/>
        <w:rPr>
          <w:rFonts w:hint="default"/>
          <w:lang w:val="sr-Latn-RS" w:eastAsia="zh-CN"/>
        </w:rPr>
      </w:pPr>
    </w:p>
    <w:p w14:paraId="6B52183F">
      <w:pPr>
        <w:bidi w:val="0"/>
        <w:rPr>
          <w:rFonts w:hint="default"/>
          <w:lang w:val="sr-Latn-RS" w:eastAsia="zh-CN"/>
        </w:rPr>
      </w:pPr>
    </w:p>
    <w:p w14:paraId="78D27149">
      <w:pPr>
        <w:bidi w:val="0"/>
        <w:rPr>
          <w:rFonts w:hint="default"/>
          <w:b/>
          <w:bCs/>
          <w:lang w:val="sr-Latn-RS" w:eastAsia="zh-CN"/>
        </w:rPr>
      </w:pPr>
    </w:p>
    <w:p w14:paraId="3A33D5B1">
      <w:pPr>
        <w:bidi w:val="0"/>
        <w:rPr>
          <w:b/>
          <w:bCs/>
        </w:rPr>
      </w:pPr>
      <w:r>
        <w:rPr>
          <w:b/>
          <w:bCs/>
          <w:lang w:val="en-US" w:eastAsia="zh-CN"/>
        </w:rPr>
        <w:t>ПРОФЕСИОНАЛНА ОРИЈЕНТАЦИЈА УЧЕНИКА ОСМОГ РАЗРЕДА</w:t>
      </w:r>
    </w:p>
    <w:p w14:paraId="74818AAF">
      <w:pPr>
        <w:bidi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Данас је део колектива ОШ "Карађорђе" са ученицима 8. разреда био у прилици да посети 18. међународни сајам образовања у Новом Саду. Том приликом ученици са својим разредним старешинама обишли су штандове и упознали се са великом понудом средњих школа и профила, што им је на неки начин можда и олакшало и проширило хоризонте ка предстојећем избору и професионалној оријентацији.</w:t>
      </w:r>
    </w:p>
    <w:p w14:paraId="277ADCDF">
      <w:pPr>
        <w:bidi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en-US" w:eastAsia="zh-CN"/>
        </w:rPr>
        <w:fldChar w:fldCharType="begin"/>
      </w:r>
      <w:r>
        <w:rPr>
          <w:sz w:val="24"/>
          <w:szCs w:val="24"/>
          <w:lang w:val="en-US" w:eastAsia="zh-CN"/>
        </w:rPr>
        <w:instrText xml:space="preserve"> HYPERLINK "https://www.facebook.com/photo/?fbid=899231535332896&amp;set=pcb.899231891999527&amp;__cft__[0]=AZWD2aOIoXdepiUdD053ftJj3o2TOj8WfMv0eB1sAALqtbSFipgO8A4eWzjiVix16N84E_r6vmWbPTV6uXoeM3Pk8_vw8dYXU0qDqrj8_WAcNtzCGZONKXEXI75S8gakxc-6kDpKYd6n2oahnH4-hHSY0mD86S9HkPoxIepvrNakIaCqSk4U6DYYJTstk3re7LHPIuHIhwq6xb4XohfSKn-s&amp;__tn__=*bH-R" </w:instrText>
      </w:r>
      <w:r>
        <w:rPr>
          <w:sz w:val="24"/>
          <w:szCs w:val="24"/>
          <w:lang w:val="en-US" w:eastAsia="zh-CN"/>
        </w:rPr>
        <w:fldChar w:fldCharType="separate"/>
      </w:r>
    </w:p>
    <w:p w14:paraId="225E526D">
      <w:pPr>
        <w:bidi w:val="0"/>
        <w:spacing w:line="360" w:lineRule="auto"/>
        <w:jc w:val="both"/>
        <w:rPr>
          <w:sz w:val="24"/>
          <w:szCs w:val="24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4608195" cy="6157595"/>
            <wp:effectExtent l="0" t="0" r="1905" b="1905"/>
            <wp:docPr id="12" name="Picture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IMG_25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615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9B5DF">
      <w:pPr>
        <w:bidi w:val="0"/>
        <w:spacing w:line="360" w:lineRule="auto"/>
        <w:jc w:val="both"/>
      </w:pPr>
      <w:r>
        <w:rPr>
          <w:sz w:val="24"/>
          <w:szCs w:val="24"/>
          <w:lang w:val="en-US" w:eastAsia="zh-CN"/>
        </w:rPr>
        <w:fldChar w:fldCharType="end"/>
      </w: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5471795" cy="7289165"/>
            <wp:effectExtent l="0" t="0" r="1905" b="635"/>
            <wp:docPr id="53" name="Picture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9" descr="IMG_26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28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229E8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899231581999558&amp;set=pcb.899231891999527&amp;__cft__[0]=AZWD2aOIoXdepiUdD053ftJj3o2TOj8WfMv0eB1sAALqtbSFipgO8A4eWzjiVix16N84E_r6vmWbPTV6uXoeM3Pk8_vw8dYXU0qDqrj8_WAcNtzCGZONKXEXI75S8gakxc-6kDpKYd6n2oahnH4-hHSY0mD86S9HkPoxIepvrNakIaCqSk4U6DYYJTstk3re7LHPIuHIhwq6xb4XohfSKn-s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7B5915B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</w:p>
    <w:p w14:paraId="7AF1EDE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27A4F8F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899231631999553&amp;set=pcb.899231891999527&amp;__cft__[0]=AZWD2aOIoXdepiUdD053ftJj3o2TOj8WfMv0eB1sAALqtbSFipgO8A4eWzjiVix16N84E_r6vmWbPTV6uXoeM3Pk8_vw8dYXU0qDqrj8_WAcNtzCGZONKXEXI75S8gakxc-6kDpKYd6n2oahnH4-hHSY0mD86S9HkPoxIepvrNakIaCqSk4U6DYYJTstk3re7LHPIuHIhwq6xb4XohfSKn-s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40AD2E7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</w:p>
    <w:p w14:paraId="2626A7D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42A5164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899231668666216&amp;set=pcb.899231891999527&amp;__cft__[0]=AZWD2aOIoXdepiUdD053ftJj3o2TOj8WfMv0eB1sAALqtbSFipgO8A4eWzjiVix16N84E_r6vmWbPTV6uXoeM3Pk8_vw8dYXU0qDqrj8_WAcNtzCGZONKXEXI75S8gakxc-6kDpKYd6n2oahnH4-hHSY0mD86S9HkPoxIepvrNakIaCqSk4U6DYYJTstk3re7LHPIuHIhwq6xb4XohfSKn-s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087940F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</w:p>
    <w:p w14:paraId="6862D3D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2544201A">
      <w:pPr>
        <w:bidi w:val="0"/>
        <w:rPr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  <w:lang w:val="en-US" w:eastAsia="zh-CN"/>
        </w:rPr>
        <w:t>ПШТИНСКО ТАКМИЧЕЊЕ У ШАХУ</w:t>
      </w:r>
    </w:p>
    <w:p w14:paraId="5A05DFDF">
      <w:pPr>
        <w:bidi w:val="0"/>
        <w:rPr>
          <w:b/>
          <w:bCs/>
          <w:sz w:val="24"/>
          <w:szCs w:val="24"/>
          <w:lang w:val="en-US" w:eastAsia="zh-CN"/>
        </w:rPr>
      </w:pPr>
    </w:p>
    <w:p w14:paraId="1B423CD3">
      <w:pPr>
        <w:bidi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 xml:space="preserve">Општинско такмичење у шаху, никад бројније, одржано је 24.2.2024. у ОШ "Карађорђе". Трећа година како се у нашој школи окупљају велемајстори из наше општине и показују шаховска умећа. После појединачних борби, присуствовали смо дуелу екипа из наше школе и ОШ "Надежда Петровић". Нијансе су пресудиле у нашу корист. Свак част свим учесницима, данас је шах победио. </w:t>
      </w:r>
    </w:p>
    <w:p w14:paraId="0BC0F2C1">
      <w:pPr>
        <w:bidi w:val="0"/>
        <w:rPr>
          <w:sz w:val="24"/>
          <w:szCs w:val="24"/>
        </w:rPr>
      </w:pPr>
      <w:r>
        <w:rPr>
          <w:sz w:val="24"/>
          <w:szCs w:val="24"/>
          <w:lang w:val="en-US" w:eastAsia="zh-CN"/>
        </w:rPr>
        <w:fldChar w:fldCharType="begin"/>
      </w:r>
      <w:r>
        <w:rPr>
          <w:sz w:val="24"/>
          <w:szCs w:val="24"/>
          <w:lang w:val="en-US" w:eastAsia="zh-CN"/>
        </w:rPr>
        <w:instrText xml:space="preserve"> HYPERLINK "https://www.facebook.com/photo/?fbid=884802533442463&amp;set=pcb.884803060109077&amp;__cft__[0]=AZUae_INbMfCvhnRPxfZZIkLlrVNBX7XixKP3Rqrj1Q0mTlb2fxIR8xyoE9hUYYNffUVuG6-aLwtw-_sexIh8iUlYip3aNkWlEvEkY6kk7XkvWgm9NjoLuAt9o3aoLSHJvk-yUFrXnE9AvWjpcPBY7zv-lUn_k21NgnptC3k3TkjnqTNT-WclS-ompEmnJMJSZAo7AKdkJiszvdvlOMapH6u&amp;__tn__=*bH-R" </w:instrText>
      </w:r>
      <w:r>
        <w:rPr>
          <w:sz w:val="24"/>
          <w:szCs w:val="24"/>
          <w:lang w:val="en-US" w:eastAsia="zh-CN"/>
        </w:rPr>
        <w:fldChar w:fldCharType="separate"/>
      </w:r>
    </w:p>
    <w:p w14:paraId="0515FAEE">
      <w:pPr>
        <w:bidi w:val="0"/>
        <w:rPr>
          <w:sz w:val="24"/>
          <w:szCs w:val="24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5715000" cy="4286250"/>
            <wp:effectExtent l="0" t="0" r="0" b="6350"/>
            <wp:docPr id="65" name="Picture 1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9" descr="IMG_25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9011ED">
      <w:pPr>
        <w:bidi w:val="0"/>
      </w:pPr>
      <w:r>
        <w:rPr>
          <w:sz w:val="24"/>
          <w:szCs w:val="24"/>
          <w:lang w:val="en-US" w:eastAsia="zh-CN"/>
        </w:rPr>
        <w:fldChar w:fldCharType="end"/>
      </w:r>
    </w:p>
    <w:p w14:paraId="6807DB1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884802600109123&amp;set=pcb.884803060109077&amp;__cft__[0]=AZUae_INbMfCvhnRPxfZZIkLlrVNBX7XixKP3Rqrj1Q0mTlb2fxIR8xyoE9hUYYNffUVuG6-aLwtw-_sexIh8iUlYip3aNkWlEvEkY6kk7XkvWgm9NjoLuAt9o3aoLSHJvk-yUFrXnE9AvWjpcPBY7zv-lUn_k21NgnptC3k3TkjnqTNT-WclS-ompEmnJMJSZAo7AKdkJiszvdvlOMapH6u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1BC6398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4286250" cy="5715000"/>
            <wp:effectExtent l="0" t="0" r="6350" b="0"/>
            <wp:docPr id="63" name="Picture 2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0" descr="IMG_2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9E650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D24095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884802646775785&amp;set=pcb.884803060109077&amp;__cft__[0]=AZUae_INbMfCvhnRPxfZZIkLlrVNBX7XixKP3Rqrj1Q0mTlb2fxIR8xyoE9hUYYNffUVuG6-aLwtw-_sexIh8iUlYip3aNkWlEvEkY6kk7XkvWgm9NjoLuAt9o3aoLSHJvk-yUFrXnE9AvWjpcPBY7zv-lUn_k21NgnptC3k3TkjnqTNT-WclS-ompEmnJMJSZAo7AKdkJiszvdvlOMapH6u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0A81B80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</w:p>
    <w:p w14:paraId="194C5BC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4ECF278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4286250" cy="5715000"/>
            <wp:effectExtent l="0" t="0" r="6350" b="0"/>
            <wp:docPr id="67" name="Picture 2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3" descr="IMG_26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884802706775779&amp;set=pcb.884803060109077&amp;__cft__[0]=AZUae_INbMfCvhnRPxfZZIkLlrVNBX7XixKP3Rqrj1Q0mTlb2fxIR8xyoE9hUYYNffUVuG6-aLwtw-_sexIh8iUlYip3aNkWlEvEkY6kk7XkvWgm9NjoLuAt9o3aoLSHJvk-yUFrXnE9AvWjpcPBY7zv-lUn_k21NgnptC3k3TkjnqTNT-WclS-ompEmnJMJSZAo7AKdkJiszvdvlOMapH6u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13EE0EF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</w:rPr>
        <w:drawing>
          <wp:inline distT="0" distB="0" distL="114300" distR="114300">
            <wp:extent cx="5715000" cy="4286250"/>
            <wp:effectExtent l="0" t="0" r="0" b="6350"/>
            <wp:docPr id="55" name="Picture 2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2" descr="IMG_26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325DB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4A5E814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884802770109106&amp;set=pcb.884803060109077&amp;__cft__[0]=AZUae_INbMfCvhnRPxfZZIkLlrVNBX7XixKP3Rqrj1Q0mTlb2fxIR8xyoE9hUYYNffUVuG6-aLwtw-_sexIh8iUlYip3aNkWlEvEkY6kk7XkvWgm9NjoLuAt9o3aoLSHJvk-yUFrXnE9AvWjpcPBY7zv-lUn_k21NgnptC3k3TkjnqTNT-WclS-ompEmnJMJSZAo7AKdkJiszvdvlOMapH6u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216695B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</w:p>
    <w:p w14:paraId="589D025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5177332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4BDB4FF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086DEB4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3F748B4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56B71D5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0010C25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23F9C55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398B910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2F391A1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648ABB6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13C2326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601ADD4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41B88FB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6F63AC3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31AE981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1A4D7DE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13DAF7E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7270CA75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 xml:space="preserve">ДАН ШКОЛЕ ,,КАРАЂОРЂЕ" </w:t>
      </w:r>
    </w:p>
    <w:p w14:paraId="63122800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sr-Cyrl-RS" w:eastAsia="zh-CN"/>
        </w:rPr>
        <w:t>С</w:t>
      </w:r>
      <w:r>
        <w:rPr>
          <w:sz w:val="28"/>
          <w:szCs w:val="28"/>
          <w:lang w:val="en-US" w:eastAsia="zh-CN"/>
        </w:rPr>
        <w:t>вечаном приредбом обележен</w:t>
      </w:r>
      <w:r>
        <w:rPr>
          <w:rFonts w:hint="default"/>
          <w:sz w:val="28"/>
          <w:szCs w:val="28"/>
          <w:lang w:val="sr-Cyrl-RS" w:eastAsia="zh-CN"/>
        </w:rPr>
        <w:t xml:space="preserve"> је</w:t>
      </w:r>
      <w:r>
        <w:rPr>
          <w:sz w:val="28"/>
          <w:szCs w:val="28"/>
          <w:lang w:val="en-US" w:eastAsia="zh-CN"/>
        </w:rPr>
        <w:t xml:space="preserve"> Дан школе ,,Карађорђе". Ученици и наставници који су остварили запажене резултате током ове школске године на такмичењима награђени су књигом. Затим су присутни уживали у пригодном програму у којем су учествовали ученици наших школа, матичне, Старог Села и Великог Орашја. Захваљујемо се свим ученицима на учешћу , наставницама српског језика Ивани Стојановић-Николић, Мирјани Стојадиновић, Горани Милосављевић, Мирјани Јовковић, наставници музичке културе Јелени Миљевић на успешној реализацији и наставнику Ненаду Миленовићу на техничкој подршци као и свим присутним гостима,родитељима на подршци и присуству.</w:t>
      </w:r>
    </w:p>
    <w:p w14:paraId="1A4A887D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fldChar w:fldCharType="begin"/>
      </w:r>
      <w:r>
        <w:rPr>
          <w:sz w:val="28"/>
          <w:szCs w:val="28"/>
          <w:lang w:val="en-US" w:eastAsia="zh-CN"/>
        </w:rPr>
        <w:instrText xml:space="preserve"> HYPERLINK "https://www.facebook.com/photo/?fbid=934542661801783&amp;set=pcb.934546078468108&amp;__cft__[0]=AZUV7q4cvmsBM8IZMFaJoQLvlIK82_fJ1awfhU8TF0t5vHNNJvYD7LwykqyuTzGSBXOMpqkzBeuvhdY3IeSUKSMe75IRZE3A2O17B1g37AWYcVpfTcN_xPnoA3VfiPhWB3RWFbbpLoiR1xnSUhuKrUZDBCclgkk0SerEW7VHutF9JL_XTX0K2zKFgTFri_Kot0qDmS40dnk_1M11fYq81x3x&amp;__tn__=*bH-R" </w:instrText>
      </w:r>
      <w:r>
        <w:rPr>
          <w:sz w:val="28"/>
          <w:szCs w:val="28"/>
          <w:lang w:val="en-US" w:eastAsia="zh-CN"/>
        </w:rPr>
        <w:fldChar w:fldCharType="separate"/>
      </w:r>
    </w:p>
    <w:p w14:paraId="7CA536F7">
      <w:pPr>
        <w:bidi w:val="0"/>
        <w:spacing w:line="360" w:lineRule="auto"/>
        <w:rPr>
          <w:sz w:val="28"/>
          <w:szCs w:val="28"/>
        </w:rPr>
      </w:pPr>
      <w:r>
        <w:rPr>
          <w:rStyle w:val="4"/>
          <w:rFonts w:ascii="SimSun" w:hAnsi="SimSun" w:eastAsia="SimSun" w:cs="SimSun"/>
          <w:color w:val="385898"/>
          <w:sz w:val="28"/>
          <w:szCs w:val="28"/>
          <w:u w:val="none"/>
          <w:bdr w:val="none" w:color="auto" w:sz="0" w:space="0"/>
        </w:rPr>
        <w:drawing>
          <wp:inline distT="0" distB="0" distL="114300" distR="114300">
            <wp:extent cx="5715000" cy="4286250"/>
            <wp:effectExtent l="0" t="0" r="0" b="6350"/>
            <wp:docPr id="1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8C1164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fldChar w:fldCharType="end"/>
      </w:r>
    </w:p>
    <w:p w14:paraId="0DA1D64A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 w:eastAsia="zh-CN"/>
        </w:rPr>
        <w:fldChar w:fldCharType="begin"/>
      </w:r>
      <w:r>
        <w:rPr>
          <w:sz w:val="28"/>
          <w:szCs w:val="28"/>
          <w:lang w:val="en-US" w:eastAsia="zh-CN"/>
        </w:rPr>
        <w:instrText xml:space="preserve"> HYPERLINK "https://www.facebook.com/photo/?fbid=934542711801778&amp;set=pcb.934546078468108&amp;__cft__[0]=AZUV7q4cvmsBM8IZMFaJoQLvlIK82_fJ1awfhU8TF0t5vHNNJvYD7LwykqyuTzGSBXOMpqkzBeuvhdY3IeSUKSMe75IRZE3A2O17B1g37AWYcVpfTcN_xPnoA3VfiPhWB3RWFbbpLoiR1xnSUhuKrUZDBCclgkk0SerEW7VHutF9JL_XTX0K2zKFgTFri_Kot0qDmS40dnk_1M11fYq81x3x&amp;__tn__=*bH-R" </w:instrText>
      </w:r>
      <w:r>
        <w:rPr>
          <w:sz w:val="28"/>
          <w:szCs w:val="28"/>
          <w:lang w:val="en-US" w:eastAsia="zh-CN"/>
        </w:rPr>
        <w:fldChar w:fldCharType="separate"/>
      </w:r>
    </w:p>
    <w:p w14:paraId="741A4EA1">
      <w:pPr>
        <w:bidi w:val="0"/>
        <w:spacing w:line="360" w:lineRule="auto"/>
        <w:rPr>
          <w:sz w:val="28"/>
          <w:szCs w:val="28"/>
        </w:rPr>
      </w:pPr>
      <w:r>
        <w:rPr>
          <w:rStyle w:val="4"/>
          <w:rFonts w:ascii="SimSun" w:hAnsi="SimSun" w:eastAsia="SimSun" w:cs="SimSun"/>
          <w:color w:val="385898"/>
          <w:sz w:val="28"/>
          <w:szCs w:val="28"/>
          <w:u w:val="none"/>
          <w:bdr w:val="none" w:color="auto" w:sz="0" w:space="0"/>
        </w:rPr>
        <w:drawing>
          <wp:inline distT="0" distB="0" distL="114300" distR="114300">
            <wp:extent cx="4286250" cy="5715000"/>
            <wp:effectExtent l="0" t="0" r="6350" b="0"/>
            <wp:docPr id="9" name="Picture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MG_25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1F976C">
      <w:pPr>
        <w:bidi w:val="0"/>
        <w:spacing w:line="360" w:lineRule="auto"/>
      </w:pPr>
      <w:r>
        <w:rPr>
          <w:sz w:val="28"/>
          <w:szCs w:val="28"/>
          <w:lang w:val="en-US" w:eastAsia="zh-CN"/>
        </w:rPr>
        <w:fldChar w:fldCharType="end"/>
      </w:r>
    </w:p>
    <w:p w14:paraId="6DDBD81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934542775135105&amp;set=pcb.934546078468108&amp;__cft__[0]=AZUV7q4cvmsBM8IZMFaJoQLvlIK82_fJ1awfhU8TF0t5vHNNJvYD7LwykqyuTzGSBXOMpqkzBeuvhdY3IeSUKSMe75IRZE3A2O17B1g37AWYcVpfTcN_xPnoA3VfiPhWB3RWFbbpLoiR1xnSUhuKrUZDBCclgkk0SerEW7VHutF9JL_XTX0K2zKFgTFri_Kot0qDmS40dnk_1M11fYq81x3x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5433C7B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715000" cy="4286250"/>
            <wp:effectExtent l="0" t="0" r="0" b="6350"/>
            <wp:docPr id="5" name="Picture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IMG_25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5390F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DAADC4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934542828468433&amp;set=pcb.934546078468108&amp;__cft__[0]=AZUV7q4cvmsBM8IZMFaJoQLvlIK82_fJ1awfhU8TF0t5vHNNJvYD7LwykqyuTzGSBXOMpqkzBeuvhdY3IeSUKSMe75IRZE3A2O17B1g37AWYcVpfTcN_xPnoA3VfiPhWB3RWFbbpLoiR1xnSUhuKrUZDBCclgkk0SerEW7VHutF9JL_XTX0K2zKFgTFri_Kot0qDmS40dnk_1M11fYq81x3x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77521E5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4286250" cy="5715000"/>
            <wp:effectExtent l="0" t="0" r="6350" b="0"/>
            <wp:docPr id="10" name="Picture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IMG_25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1546E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D26153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934542891801760&amp;set=pcb.934546078468108&amp;__cft__[0]=AZUV7q4cvmsBM8IZMFaJoQLvlIK82_fJ1awfhU8TF0t5vHNNJvYD7LwykqyuTzGSBXOMpqkzBeuvhdY3IeSUKSMe75IRZE3A2O17B1g37AWYcVpfTcN_xPnoA3VfiPhWB3RWFbbpLoiR1xnSUhuKrUZDBCclgkk0SerEW7VHutF9JL_XTX0K2zKFgTFri_Kot0qDmS40dnk_1M11fYq81x3x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5DDF6A3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715000" cy="4286250"/>
            <wp:effectExtent l="0" t="0" r="0" b="6350"/>
            <wp:docPr id="8" name="Picture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IMG_26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D2609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7411C75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10" w:lineRule="atLeast"/>
        <w:ind w:left="100" w:right="10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65676B"/>
          <w:spacing w:val="0"/>
          <w:sz w:val="15"/>
          <w:szCs w:val="15"/>
        </w:rPr>
      </w:pPr>
      <w:bookmarkStart w:id="0" w:name="_GoBack"/>
      <w:bookmarkEnd w:id="0"/>
    </w:p>
    <w:p w14:paraId="52BE22D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</w:pPr>
    </w:p>
    <w:p w14:paraId="5C353EE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6B1ACD"/>
    <w:rsid w:val="032663E1"/>
    <w:rsid w:val="174357D8"/>
    <w:rsid w:val="65786E7A"/>
    <w:rsid w:val="66A567EB"/>
    <w:rsid w:val="706B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lang w:val="en-US" w:eastAsia="en-US" w:bidi="ne-NP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7" Type="http://schemas.openxmlformats.org/officeDocument/2006/relationships/fontTable" Target="fontTable.xml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../NUL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60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2023-11-15T11:36:00Z</dcterms:created>
  <dc:creator>38162</dc:creator>
  <cp:lastModifiedBy>Slavenka Krkobabic</cp:lastModifiedBy>
  <dcterms:modified xsi:type="dcterms:W3CDTF">2024-06-06T09:40:42Z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7A9E1F1DD0F44836945C347060A53E1A_13</vt:lpwstr>
  </property>
</Properties>
</file>