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E5" w:rsidRPr="00084F68" w:rsidRDefault="004610E5" w:rsidP="00757B19">
      <w:pPr>
        <w:rPr>
          <w:b/>
          <w:smallCaps/>
          <w:sz w:val="36"/>
          <w:szCs w:val="36"/>
        </w:rPr>
      </w:pPr>
      <w:bookmarkStart w:id="0" w:name="_GoBack"/>
      <w:bookmarkEnd w:id="0"/>
    </w:p>
    <w:p w:rsid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</w:p>
    <w:p w:rsid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  <w:lang w:val="sr-Cyrl-CS"/>
        </w:rPr>
        <w:t>ОСНОВНА ШКОЛА «КАРАЂОРЂЕ»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  <w:lang w:val="sr-Cyrl-CS"/>
        </w:rPr>
        <w:t>ВЕЛИКА ПЛАНА</w:t>
      </w: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Default="00084F68" w:rsidP="00084F68">
      <w:pPr>
        <w:jc w:val="center"/>
        <w:rPr>
          <w:b/>
          <w:smallCaps/>
          <w:sz w:val="36"/>
          <w:szCs w:val="36"/>
        </w:rPr>
      </w:pPr>
      <w:r w:rsidRPr="00084F68">
        <w:rPr>
          <w:b/>
          <w:smallCaps/>
          <w:sz w:val="36"/>
          <w:szCs w:val="36"/>
          <w:lang w:val="sr-Cyrl-CS"/>
        </w:rPr>
        <w:t>Ш К О Л С К И     П Р О Г Р А М</w:t>
      </w:r>
      <w:r w:rsidRPr="00084F68">
        <w:rPr>
          <w:b/>
          <w:smallCaps/>
          <w:sz w:val="36"/>
          <w:szCs w:val="36"/>
        </w:rPr>
        <w:t xml:space="preserve"> (AНЕКС)</w:t>
      </w:r>
    </w:p>
    <w:p w:rsidR="00FB358C" w:rsidRPr="00084F68" w:rsidRDefault="00FB358C" w:rsidP="00084F68">
      <w:pPr>
        <w:jc w:val="center"/>
        <w:rPr>
          <w:b/>
          <w:smallCaps/>
          <w:sz w:val="36"/>
          <w:szCs w:val="36"/>
        </w:rPr>
      </w:pPr>
    </w:p>
    <w:p w:rsidR="00084F68" w:rsidRPr="00084F68" w:rsidRDefault="00FB358C" w:rsidP="00084F68">
      <w:pPr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  <w:lang w:val="sr-Cyrl-CS"/>
        </w:rPr>
        <w:t>ПРОГРАМ</w:t>
      </w:r>
      <w:r w:rsidR="00084F68" w:rsidRPr="00084F68">
        <w:rPr>
          <w:b/>
          <w:smallCaps/>
          <w:sz w:val="36"/>
          <w:szCs w:val="36"/>
          <w:lang w:val="sr-Cyrl-CS"/>
        </w:rPr>
        <w:t xml:space="preserve"> </w:t>
      </w:r>
      <w:r>
        <w:rPr>
          <w:b/>
          <w:smallCaps/>
          <w:sz w:val="36"/>
          <w:szCs w:val="36"/>
          <w:lang w:val="sr-Cyrl-CS"/>
        </w:rPr>
        <w:t>ПРОДУЖЕНОГ БОРАВ</w:t>
      </w:r>
      <w:r w:rsidR="00084F68">
        <w:rPr>
          <w:b/>
          <w:smallCaps/>
          <w:sz w:val="36"/>
          <w:szCs w:val="36"/>
          <w:lang w:val="sr-Cyrl-CS"/>
        </w:rPr>
        <w:t>К</w:t>
      </w:r>
      <w:r>
        <w:rPr>
          <w:b/>
          <w:smallCaps/>
          <w:sz w:val="36"/>
          <w:szCs w:val="36"/>
          <w:lang w:val="sr-Cyrl-CS"/>
        </w:rPr>
        <w:t>А</w:t>
      </w:r>
      <w:r w:rsidR="00084F68">
        <w:rPr>
          <w:b/>
          <w:smallCaps/>
          <w:sz w:val="36"/>
          <w:szCs w:val="36"/>
          <w:lang w:val="sr-Cyrl-CS"/>
        </w:rPr>
        <w:t xml:space="preserve"> ЗА ПРВИ И ДРУГИ РАЗРЕД</w:t>
      </w:r>
      <w:r w:rsidR="00084F68" w:rsidRPr="00084F68">
        <w:rPr>
          <w:b/>
          <w:smallCaps/>
          <w:sz w:val="36"/>
          <w:szCs w:val="36"/>
          <w:lang w:val="sr-Cyrl-CS"/>
        </w:rPr>
        <w:t xml:space="preserve"> ОСНОВ</w:t>
      </w:r>
      <w:r w:rsidR="00084F68">
        <w:rPr>
          <w:b/>
          <w:smallCaps/>
          <w:sz w:val="36"/>
          <w:szCs w:val="36"/>
          <w:lang w:val="sr-Cyrl-CS"/>
        </w:rPr>
        <w:t>НОГ ОБРАЗОВАЊА И ВАСПИТАЊА (ЗА ДВЕ</w:t>
      </w:r>
      <w:r w:rsidR="00084F68" w:rsidRPr="00084F68">
        <w:rPr>
          <w:b/>
          <w:smallCaps/>
          <w:sz w:val="36"/>
          <w:szCs w:val="36"/>
          <w:lang w:val="sr-Cyrl-CS"/>
        </w:rPr>
        <w:t xml:space="preserve"> НАРЕДНЕ  ШКОЛСКЕ  ГОДИНЕ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</w:rPr>
      </w:pPr>
      <w:r w:rsidRPr="00084F68">
        <w:rPr>
          <w:b/>
          <w:smallCaps/>
          <w:sz w:val="36"/>
          <w:szCs w:val="36"/>
          <w:lang w:val="sr-Cyrl-CS"/>
        </w:rPr>
        <w:t>ПОЧЕВ ОД ШКОЛСКЕ 201</w:t>
      </w:r>
      <w:r>
        <w:rPr>
          <w:b/>
          <w:smallCaps/>
          <w:sz w:val="36"/>
          <w:szCs w:val="36"/>
        </w:rPr>
        <w:t>9</w:t>
      </w:r>
      <w:r>
        <w:rPr>
          <w:b/>
          <w:smallCaps/>
          <w:sz w:val="36"/>
          <w:szCs w:val="36"/>
          <w:lang w:val="sr-Cyrl-CS"/>
        </w:rPr>
        <w:t>/2020</w:t>
      </w:r>
      <w:r w:rsidRPr="00084F68">
        <w:rPr>
          <w:b/>
          <w:smallCaps/>
          <w:sz w:val="36"/>
          <w:szCs w:val="36"/>
          <w:lang w:val="en-GB"/>
        </w:rPr>
        <w:t>.</w:t>
      </w:r>
      <w:r w:rsidRPr="00084F68">
        <w:rPr>
          <w:b/>
          <w:smallCaps/>
          <w:sz w:val="36"/>
          <w:szCs w:val="36"/>
          <w:lang w:val="sr-Cyrl-CS"/>
        </w:rPr>
        <w:t xml:space="preserve"> ГОДИНЕ</w:t>
      </w:r>
      <w:r w:rsidRPr="00084F68">
        <w:rPr>
          <w:b/>
          <w:smallCaps/>
          <w:sz w:val="36"/>
          <w:szCs w:val="36"/>
        </w:rPr>
        <w:t xml:space="preserve"> до 20</w:t>
      </w:r>
      <w:r w:rsidRPr="00084F68">
        <w:rPr>
          <w:b/>
          <w:smallCaps/>
          <w:sz w:val="36"/>
          <w:szCs w:val="36"/>
          <w:lang w:val="en-GB"/>
        </w:rPr>
        <w:t>20</w:t>
      </w:r>
      <w:r w:rsidRPr="00084F68">
        <w:rPr>
          <w:b/>
          <w:smallCaps/>
          <w:sz w:val="36"/>
          <w:szCs w:val="36"/>
        </w:rPr>
        <w:t>/20</w:t>
      </w:r>
      <w:r w:rsidRPr="00084F68">
        <w:rPr>
          <w:b/>
          <w:smallCaps/>
          <w:sz w:val="36"/>
          <w:szCs w:val="36"/>
          <w:lang w:val="en-GB"/>
        </w:rPr>
        <w:t>2</w:t>
      </w:r>
      <w:r w:rsidRPr="00084F68">
        <w:rPr>
          <w:b/>
          <w:smallCaps/>
          <w:sz w:val="36"/>
          <w:szCs w:val="36"/>
        </w:rPr>
        <w:t>1.године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ru-RU"/>
        </w:rPr>
      </w:pP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rPr>
          <w:b/>
          <w:smallCaps/>
          <w:sz w:val="36"/>
          <w:szCs w:val="36"/>
          <w:lang w:val="sr-Cyrl-CS"/>
        </w:rPr>
      </w:pP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  <w:lang w:val="sr-Cyrl-CS"/>
        </w:rPr>
        <w:t>Основна школа „Карађорђе“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  <w:lang w:val="sr-Cyrl-CS"/>
        </w:rPr>
        <w:t>Велика Плана, Војводе Мишића бр 135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  <w:lang w:val="sr-Cyrl-CS"/>
        </w:rPr>
        <w:t>Број телефона директора:026/521-635</w:t>
      </w:r>
    </w:p>
    <w:p w:rsidR="00084F68" w:rsidRPr="009F03EF" w:rsidRDefault="00084F68" w:rsidP="00084F68">
      <w:pPr>
        <w:jc w:val="center"/>
        <w:rPr>
          <w:b/>
          <w:smallCaps/>
          <w:sz w:val="36"/>
          <w:szCs w:val="36"/>
          <w:lang w:val="en-US"/>
        </w:rPr>
      </w:pPr>
      <w:r w:rsidRPr="00084F68">
        <w:rPr>
          <w:b/>
          <w:smallCaps/>
          <w:sz w:val="36"/>
          <w:szCs w:val="36"/>
          <w:lang w:val="sr-Cyrl-CS"/>
        </w:rPr>
        <w:t>Број телефона секретара: 026/5</w:t>
      </w:r>
      <w:r w:rsidR="009F03EF">
        <w:rPr>
          <w:b/>
          <w:smallCaps/>
          <w:sz w:val="36"/>
          <w:szCs w:val="36"/>
          <w:lang w:val="en-US"/>
        </w:rPr>
        <w:t>15</w:t>
      </w:r>
      <w:r w:rsidRPr="00084F68">
        <w:rPr>
          <w:b/>
          <w:smallCaps/>
          <w:sz w:val="36"/>
          <w:szCs w:val="36"/>
          <w:lang w:val="sr-Cyrl-CS"/>
        </w:rPr>
        <w:t>-</w:t>
      </w:r>
      <w:r w:rsidR="009F03EF">
        <w:rPr>
          <w:b/>
          <w:smallCaps/>
          <w:sz w:val="36"/>
          <w:szCs w:val="36"/>
          <w:lang w:val="en-US"/>
        </w:rPr>
        <w:t>636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  <w:lang w:val="sr-Cyrl-CS"/>
        </w:rPr>
        <w:t xml:space="preserve">Број </w:t>
      </w:r>
      <w:r w:rsidR="009F03EF">
        <w:rPr>
          <w:b/>
          <w:smallCaps/>
          <w:sz w:val="36"/>
          <w:szCs w:val="36"/>
          <w:lang w:val="sr-Cyrl-RS"/>
        </w:rPr>
        <w:t>стручен службе и помоћника директора</w:t>
      </w:r>
      <w:r w:rsidRPr="00084F68">
        <w:rPr>
          <w:b/>
          <w:smallCaps/>
          <w:sz w:val="36"/>
          <w:szCs w:val="36"/>
          <w:lang w:val="sr-Cyrl-CS"/>
        </w:rPr>
        <w:t>:  026/5</w:t>
      </w:r>
      <w:r w:rsidR="009F03EF">
        <w:rPr>
          <w:b/>
          <w:smallCaps/>
          <w:sz w:val="36"/>
          <w:szCs w:val="36"/>
          <w:lang w:val="sr-Cyrl-CS"/>
        </w:rPr>
        <w:t>16-073</w:t>
      </w:r>
    </w:p>
    <w:p w:rsidR="00084F68" w:rsidRPr="00084F68" w:rsidRDefault="00084F68" w:rsidP="00084F68">
      <w:pPr>
        <w:jc w:val="center"/>
        <w:rPr>
          <w:b/>
          <w:smallCaps/>
          <w:sz w:val="36"/>
          <w:szCs w:val="36"/>
        </w:rPr>
      </w:pPr>
      <w:r w:rsidRPr="00084F68">
        <w:rPr>
          <w:b/>
          <w:smallCaps/>
          <w:sz w:val="36"/>
          <w:szCs w:val="36"/>
          <w:lang w:val="sr-Cyrl-CS"/>
        </w:rPr>
        <w:t>Е-</w:t>
      </w:r>
      <w:r w:rsidRPr="00084F68">
        <w:rPr>
          <w:b/>
          <w:smallCaps/>
          <w:sz w:val="36"/>
          <w:szCs w:val="36"/>
          <w:lang w:val="en-US"/>
        </w:rPr>
        <w:t>mail</w:t>
      </w:r>
      <w:r w:rsidRPr="00084F68">
        <w:rPr>
          <w:b/>
          <w:smallCaps/>
          <w:sz w:val="36"/>
          <w:szCs w:val="36"/>
          <w:lang w:val="sr-Cyrl-CS"/>
        </w:rPr>
        <w:t>:</w:t>
      </w:r>
      <w:r w:rsidRPr="00084F68">
        <w:rPr>
          <w:b/>
          <w:smallCaps/>
          <w:sz w:val="36"/>
          <w:szCs w:val="36"/>
          <w:lang w:val="en-US"/>
        </w:rPr>
        <w:t>osdjordje</w:t>
      </w:r>
      <w:r w:rsidRPr="00084F68">
        <w:rPr>
          <w:b/>
          <w:smallCaps/>
          <w:sz w:val="36"/>
          <w:szCs w:val="36"/>
          <w:lang w:val="ru-RU"/>
        </w:rPr>
        <w:t>@</w:t>
      </w:r>
      <w:r w:rsidRPr="00084F68">
        <w:rPr>
          <w:b/>
          <w:smallCaps/>
          <w:sz w:val="36"/>
          <w:szCs w:val="36"/>
        </w:rPr>
        <w:t>gmail.com</w:t>
      </w:r>
    </w:p>
    <w:p w:rsidR="00084F68" w:rsidRDefault="00084F68" w:rsidP="00084F68">
      <w:pPr>
        <w:rPr>
          <w:b/>
          <w:smallCaps/>
          <w:sz w:val="36"/>
          <w:szCs w:val="36"/>
          <w:lang w:val="sr-Cyrl-CS"/>
        </w:rPr>
      </w:pPr>
      <w:r w:rsidRPr="00084F68">
        <w:rPr>
          <w:b/>
          <w:smallCaps/>
          <w:sz w:val="36"/>
          <w:szCs w:val="36"/>
        </w:rPr>
        <w:tab/>
      </w:r>
      <w:r w:rsidRPr="00084F68">
        <w:rPr>
          <w:b/>
          <w:smallCaps/>
          <w:sz w:val="36"/>
          <w:szCs w:val="36"/>
          <w:lang w:val="sr-Cyrl-CS"/>
        </w:rPr>
        <w:t>Име и презиме директора:Александар Скачков</w:t>
      </w:r>
    </w:p>
    <w:p w:rsidR="00FB358C" w:rsidRDefault="00FB358C" w:rsidP="00084F68">
      <w:pPr>
        <w:rPr>
          <w:b/>
          <w:smallCaps/>
          <w:sz w:val="36"/>
          <w:szCs w:val="36"/>
          <w:lang w:val="ru-RU"/>
        </w:rPr>
      </w:pPr>
    </w:p>
    <w:p w:rsidR="009F03EF" w:rsidRPr="00084F68" w:rsidRDefault="009F03EF" w:rsidP="00084F68">
      <w:pPr>
        <w:rPr>
          <w:b/>
          <w:smallCaps/>
          <w:sz w:val="36"/>
          <w:szCs w:val="36"/>
          <w:lang w:val="ru-RU"/>
        </w:rPr>
      </w:pPr>
    </w:p>
    <w:p w:rsidR="00084F68" w:rsidRPr="00084F68" w:rsidRDefault="00084F68" w:rsidP="00084F68">
      <w:pPr>
        <w:jc w:val="center"/>
        <w:rPr>
          <w:b/>
          <w:iCs/>
          <w:smallCaps/>
          <w:sz w:val="36"/>
          <w:szCs w:val="36"/>
        </w:rPr>
      </w:pPr>
      <w:r w:rsidRPr="00084F68">
        <w:rPr>
          <w:b/>
          <w:iCs/>
          <w:smallCaps/>
          <w:sz w:val="36"/>
          <w:szCs w:val="36"/>
          <w:lang w:val="sr-Cyrl-CS"/>
        </w:rPr>
        <w:t>септембар</w:t>
      </w:r>
      <w:r w:rsidRPr="00084F68">
        <w:rPr>
          <w:b/>
          <w:iCs/>
          <w:smallCaps/>
          <w:sz w:val="36"/>
          <w:szCs w:val="36"/>
          <w:lang w:val="ru-RU"/>
        </w:rPr>
        <w:t xml:space="preserve">, </w:t>
      </w:r>
      <w:r w:rsidRPr="00084F68">
        <w:rPr>
          <w:b/>
          <w:iCs/>
          <w:smallCaps/>
          <w:sz w:val="36"/>
          <w:szCs w:val="36"/>
          <w:lang w:val="en-US"/>
        </w:rPr>
        <w:t>201</w:t>
      </w:r>
      <w:r w:rsidR="00A51806">
        <w:rPr>
          <w:b/>
          <w:iCs/>
          <w:smallCaps/>
          <w:sz w:val="36"/>
          <w:szCs w:val="36"/>
          <w:lang w:val="sr-Cyrl-CS"/>
        </w:rPr>
        <w:t>9</w:t>
      </w:r>
      <w:r w:rsidRPr="00084F68">
        <w:rPr>
          <w:b/>
          <w:iCs/>
          <w:smallCaps/>
          <w:sz w:val="36"/>
          <w:szCs w:val="36"/>
          <w:lang w:val="sr-Cyrl-CS"/>
        </w:rPr>
        <w:t>.година</w:t>
      </w:r>
    </w:p>
    <w:p w:rsidR="00084F68" w:rsidRPr="00084F68" w:rsidRDefault="00084F68" w:rsidP="00084F68">
      <w:pPr>
        <w:rPr>
          <w:b/>
          <w:smallCaps/>
          <w:sz w:val="36"/>
          <w:szCs w:val="36"/>
        </w:rPr>
      </w:pPr>
    </w:p>
    <w:p w:rsidR="004610E5" w:rsidRPr="00FB18A7" w:rsidRDefault="004610E5" w:rsidP="004610E5">
      <w:pPr>
        <w:rPr>
          <w:b/>
          <w:sz w:val="36"/>
          <w:szCs w:val="36"/>
          <w:lang w:val="sr-Cyrl-CS"/>
        </w:rPr>
      </w:pPr>
    </w:p>
    <w:p w:rsidR="004610E5" w:rsidRDefault="008C3386" w:rsidP="008C3386">
      <w:pPr>
        <w:jc w:val="both"/>
        <w:rPr>
          <w:szCs w:val="36"/>
          <w:lang w:val="sr-Cyrl-CS"/>
        </w:rPr>
      </w:pPr>
      <w:r>
        <w:rPr>
          <w:szCs w:val="36"/>
          <w:lang w:val="sr-Cyrl-CS"/>
        </w:rPr>
        <w:t xml:space="preserve">        </w:t>
      </w:r>
      <w:r w:rsidR="004610E5" w:rsidRPr="00FB18A7">
        <w:rPr>
          <w:szCs w:val="36"/>
          <w:lang w:val="sr-Cyrl-CS"/>
        </w:rPr>
        <w:t xml:space="preserve">У складу са </w:t>
      </w:r>
      <w:r w:rsidRPr="008C3386">
        <w:rPr>
          <w:szCs w:val="36"/>
          <w:lang w:val="sr-Cyrl-CS"/>
        </w:rPr>
        <w:t>чл.3.Правилника о наставном плану и програму за први и други разред основног образовања и васпитања (СлглРС-Просветни гласник  10/2004, 20/2004, 1/2005, 3/2006, 15/2006, 2/2008, 2/2010, 7/2010, 3/2011, 7/2011-I, 7/2011-II, 1/2013, 4/2013, 14/2013, 5/2014, 11/2014, 11/2016-I, 11/2016-II, 6/2017 и 12/2018), чл.6.Правилника о ближим условима организовања целодневне наставе и продуженог боравка (СлглРс 77/14),  као и испуњености материјално-техничких услова у складу са Правилником о ближим условима оснивања,почетка рада и обављања делатности основне школе (Слгл РС  5/19), а на основу иницијативе Савета родитеља и сагла</w:t>
      </w:r>
      <w:r>
        <w:rPr>
          <w:szCs w:val="36"/>
          <w:lang w:val="sr-Cyrl-CS"/>
        </w:rPr>
        <w:t>сности Наставничког већа школе</w:t>
      </w:r>
      <w:r w:rsidR="00472CD9">
        <w:rPr>
          <w:szCs w:val="36"/>
          <w:lang w:val="sr-Cyrl-CS"/>
        </w:rPr>
        <w:t xml:space="preserve"> и</w:t>
      </w:r>
      <w:r w:rsidR="004610E5" w:rsidRPr="00FB18A7">
        <w:rPr>
          <w:szCs w:val="36"/>
          <w:lang w:val="sr-Cyrl-CS"/>
        </w:rPr>
        <w:t xml:space="preserve"> Школског одбора</w:t>
      </w:r>
      <w:r w:rsidR="00C83DB5">
        <w:rPr>
          <w:szCs w:val="36"/>
          <w:lang w:val="sr-Cyrl-CS"/>
        </w:rPr>
        <w:t>, Основна школа ,,Карађорђе,, Велика Плана је</w:t>
      </w:r>
      <w:r w:rsidR="004610E5" w:rsidRPr="00FB18A7">
        <w:rPr>
          <w:szCs w:val="36"/>
          <w:lang w:val="sr-Cyrl-CS"/>
        </w:rPr>
        <w:t xml:space="preserve"> у могућности да организује продужени боравак у школи за ученике првог и  другог разреда.</w:t>
      </w:r>
    </w:p>
    <w:p w:rsidR="008C3386" w:rsidRPr="00FB18A7" w:rsidRDefault="008C3386" w:rsidP="00757B19">
      <w:pPr>
        <w:ind w:firstLine="720"/>
        <w:jc w:val="both"/>
        <w:rPr>
          <w:szCs w:val="36"/>
          <w:lang w:val="sr-Cyrl-CS"/>
        </w:rPr>
      </w:pPr>
    </w:p>
    <w:p w:rsidR="00F53A93" w:rsidRPr="00F53A93" w:rsidRDefault="004610E5" w:rsidP="00F53A93">
      <w:pPr>
        <w:ind w:firstLine="720"/>
        <w:jc w:val="both"/>
        <w:rPr>
          <w:szCs w:val="36"/>
          <w:lang w:val="en-US"/>
        </w:rPr>
      </w:pPr>
      <w:r w:rsidRPr="00FB18A7">
        <w:rPr>
          <w:szCs w:val="36"/>
          <w:lang w:val="sr-Cyrl-CS"/>
        </w:rPr>
        <w:t xml:space="preserve">Сходно </w:t>
      </w:r>
      <w:r w:rsidR="004952B3">
        <w:rPr>
          <w:szCs w:val="36"/>
          <w:lang w:val="sr-Cyrl-CS"/>
        </w:rPr>
        <w:t xml:space="preserve">наведеном, </w:t>
      </w:r>
      <w:r w:rsidR="00393D46">
        <w:rPr>
          <w:szCs w:val="36"/>
        </w:rPr>
        <w:t>школа доноси Анекс Школског програма .</w:t>
      </w:r>
    </w:p>
    <w:p w:rsidR="0035341C" w:rsidRPr="001677A0" w:rsidRDefault="0035341C" w:rsidP="006413D6">
      <w:pPr>
        <w:jc w:val="both"/>
        <w:rPr>
          <w:b/>
          <w:sz w:val="32"/>
          <w:szCs w:val="32"/>
          <w:lang w:val="sr-Cyrl-RS"/>
        </w:rPr>
      </w:pPr>
    </w:p>
    <w:p w:rsidR="004610E5" w:rsidRPr="00FB358C" w:rsidRDefault="004610E5" w:rsidP="00FB358C">
      <w:pPr>
        <w:jc w:val="center"/>
        <w:rPr>
          <w:b/>
          <w:sz w:val="32"/>
          <w:szCs w:val="32"/>
          <w:lang w:val="sr-Cyrl-CS"/>
        </w:rPr>
      </w:pPr>
      <w:r w:rsidRPr="00FB358C">
        <w:rPr>
          <w:b/>
          <w:sz w:val="32"/>
          <w:szCs w:val="32"/>
          <w:lang w:val="sr-Cyrl-CS"/>
        </w:rPr>
        <w:t>СВРХА, ЦИЉЕВИ И ЗАДАЦИ ПРОГРАМА</w:t>
      </w:r>
    </w:p>
    <w:p w:rsidR="004610E5" w:rsidRPr="00FB18A7" w:rsidRDefault="004610E5" w:rsidP="004610E5">
      <w:pPr>
        <w:rPr>
          <w:b/>
          <w:sz w:val="36"/>
          <w:szCs w:val="36"/>
          <w:lang w:val="sr-Cyrl-CS"/>
        </w:rPr>
      </w:pPr>
    </w:p>
    <w:p w:rsidR="004610E5" w:rsidRPr="00FB358C" w:rsidRDefault="004610E5" w:rsidP="004610E5">
      <w:pPr>
        <w:rPr>
          <w:b/>
          <w:sz w:val="28"/>
          <w:szCs w:val="28"/>
          <w:u w:val="single"/>
          <w:lang w:val="sr-Cyrl-CS"/>
        </w:rPr>
      </w:pPr>
      <w:r w:rsidRPr="00FB358C">
        <w:rPr>
          <w:b/>
          <w:sz w:val="28"/>
          <w:szCs w:val="28"/>
          <w:u w:val="single"/>
          <w:lang w:val="sr-Cyrl-CS"/>
        </w:rPr>
        <w:t>1.Сврха продуженог боравка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757B19">
      <w:pPr>
        <w:numPr>
          <w:ilvl w:val="0"/>
          <w:numId w:val="1"/>
        </w:numPr>
        <w:jc w:val="both"/>
        <w:rPr>
          <w:lang w:val="sr-Cyrl-CS"/>
        </w:rPr>
      </w:pPr>
      <w:r w:rsidRPr="00FB18A7">
        <w:rPr>
          <w:lang w:val="sr-Cyrl-CS"/>
        </w:rPr>
        <w:t>Помоћ родитељима који су у радном односу, те нису у могућности да интензивније прате рад – учење и напредовање своје деце;</w:t>
      </w:r>
    </w:p>
    <w:p w:rsidR="004610E5" w:rsidRPr="00FB18A7" w:rsidRDefault="004610E5" w:rsidP="00757B19">
      <w:pPr>
        <w:numPr>
          <w:ilvl w:val="0"/>
          <w:numId w:val="1"/>
        </w:numPr>
        <w:jc w:val="both"/>
        <w:rPr>
          <w:lang w:val="sr-Cyrl-CS"/>
        </w:rPr>
      </w:pPr>
      <w:r w:rsidRPr="00FB18A7">
        <w:rPr>
          <w:lang w:val="sr-Cyrl-CS"/>
        </w:rPr>
        <w:t>Збрињавање током радног времена како деца не би сама остајала код куће;</w:t>
      </w:r>
    </w:p>
    <w:p w:rsidR="004610E5" w:rsidRPr="00FB18A7" w:rsidRDefault="004610E5" w:rsidP="00757B19">
      <w:pPr>
        <w:numPr>
          <w:ilvl w:val="0"/>
          <w:numId w:val="1"/>
        </w:numPr>
        <w:jc w:val="both"/>
        <w:rPr>
          <w:lang w:val="sr-Cyrl-CS"/>
        </w:rPr>
      </w:pPr>
      <w:r w:rsidRPr="00FB18A7">
        <w:rPr>
          <w:lang w:val="sr-Cyrl-CS"/>
        </w:rPr>
        <w:t>Развијање одговарајућих радних навика деце и благовремено припремање за наставу.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757B19">
      <w:pPr>
        <w:jc w:val="both"/>
        <w:rPr>
          <w:lang w:val="sr-Cyrl-CS"/>
        </w:rPr>
      </w:pPr>
      <w:r w:rsidRPr="00FB18A7">
        <w:rPr>
          <w:lang w:val="sr-Cyrl-CS"/>
        </w:rPr>
        <w:t xml:space="preserve">Бројни су </w:t>
      </w:r>
      <w:r w:rsidRPr="00FB18A7">
        <w:rPr>
          <w:b/>
          <w:i/>
          <w:sz w:val="28"/>
          <w:lang w:val="sr-Cyrl-CS"/>
        </w:rPr>
        <w:t>разлози</w:t>
      </w:r>
      <w:r w:rsidRPr="00FB18A7">
        <w:rPr>
          <w:lang w:val="sr-Cyrl-CS"/>
        </w:rPr>
        <w:t xml:space="preserve"> организовања продуженог боравка.</w:t>
      </w:r>
    </w:p>
    <w:p w:rsidR="004610E5" w:rsidRPr="00FB18A7" w:rsidRDefault="004610E5" w:rsidP="004610E5">
      <w:pPr>
        <w:rPr>
          <w:b/>
          <w:i/>
          <w:sz w:val="28"/>
          <w:lang w:val="sr-Cyrl-CS"/>
        </w:rPr>
      </w:pPr>
    </w:p>
    <w:p w:rsidR="004610E5" w:rsidRPr="00FB18A7" w:rsidRDefault="004610E5" w:rsidP="00757B19">
      <w:pPr>
        <w:jc w:val="both"/>
        <w:rPr>
          <w:b/>
          <w:i/>
          <w:sz w:val="28"/>
          <w:lang w:val="sr-Cyrl-CS"/>
        </w:rPr>
      </w:pPr>
      <w:r w:rsidRPr="00FB18A7">
        <w:rPr>
          <w:b/>
          <w:i/>
          <w:sz w:val="28"/>
          <w:lang w:val="sr-Cyrl-CS"/>
        </w:rPr>
        <w:t>1.1 . Педагошки разлози</w:t>
      </w:r>
    </w:p>
    <w:p w:rsidR="004610E5" w:rsidRPr="00FB18A7" w:rsidRDefault="004610E5" w:rsidP="004610E5">
      <w:pPr>
        <w:rPr>
          <w:b/>
          <w:i/>
          <w:sz w:val="28"/>
          <w:lang w:val="sr-Cyrl-CS"/>
        </w:rPr>
      </w:pPr>
    </w:p>
    <w:p w:rsidR="004610E5" w:rsidRDefault="004610E5" w:rsidP="00757B19">
      <w:pPr>
        <w:ind w:firstLine="720"/>
        <w:jc w:val="both"/>
        <w:rPr>
          <w:lang w:val="sr-Cyrl-CS"/>
        </w:rPr>
      </w:pPr>
      <w:r w:rsidRPr="00FB18A7">
        <w:rPr>
          <w:lang w:val="sr-Cyrl-CS"/>
        </w:rPr>
        <w:t>Школа мора да буде место за учење, да замењује дететов дом, двориште и игралиште. Она мора осигурати време за организовано учење, вежбање, одмор, рекреацију и разноврсна слободна занимања. У продуженом боравку постоји могућност да се све те активности повежу и да се континуирано, систематски, организовано и стручно припремају, организују, изводе и вреднују уз активно учешће свих ученика посебно, имајући у виду њихова интересовања и психофизичке могућности у одређеној фази развоја.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757B19">
      <w:pPr>
        <w:jc w:val="both"/>
        <w:rPr>
          <w:b/>
          <w:i/>
          <w:sz w:val="28"/>
          <w:lang w:val="sr-Cyrl-CS"/>
        </w:rPr>
      </w:pPr>
      <w:r w:rsidRPr="00FB18A7">
        <w:rPr>
          <w:b/>
          <w:i/>
          <w:sz w:val="28"/>
          <w:lang w:val="sr-Cyrl-CS"/>
        </w:rPr>
        <w:t>1.2. Психолошки разлози</w:t>
      </w:r>
    </w:p>
    <w:p w:rsidR="004610E5" w:rsidRPr="00FB18A7" w:rsidRDefault="004610E5" w:rsidP="004610E5">
      <w:pPr>
        <w:rPr>
          <w:lang w:val="sr-Cyrl-CS"/>
        </w:rPr>
      </w:pPr>
    </w:p>
    <w:p w:rsidR="006F1E93" w:rsidRPr="0035341C" w:rsidRDefault="004610E5" w:rsidP="0035341C">
      <w:pPr>
        <w:ind w:firstLine="720"/>
        <w:jc w:val="both"/>
        <w:rPr>
          <w:lang w:val="sr-Cyrl-CS"/>
        </w:rPr>
      </w:pPr>
      <w:r w:rsidRPr="00FB18A7">
        <w:rPr>
          <w:lang w:val="sr-Cyrl-CS"/>
        </w:rPr>
        <w:t>Психолошки разлози су такође многобројни. Основно је да је ученик изложен организованом смењивању разноврсних педагошких активности, осигуран је правилан, несметан ритам рада и одмора, све активности су у складу са дечјим интересовањима и пажњом, њихов емоционални живот се креће у оптималним оквирима, баз напетости, стресова, неизвесности, бура, конфликата,...</w:t>
      </w:r>
    </w:p>
    <w:p w:rsidR="0035341C" w:rsidRDefault="0035341C" w:rsidP="006F1E93">
      <w:pPr>
        <w:jc w:val="both"/>
        <w:rPr>
          <w:b/>
          <w:i/>
          <w:sz w:val="28"/>
          <w:lang w:val="sr-Cyrl-CS"/>
        </w:rPr>
      </w:pPr>
    </w:p>
    <w:p w:rsidR="004610E5" w:rsidRDefault="004610E5" w:rsidP="006F1E93">
      <w:pPr>
        <w:jc w:val="both"/>
        <w:rPr>
          <w:b/>
          <w:i/>
          <w:sz w:val="28"/>
          <w:lang w:val="sr-Cyrl-CS"/>
        </w:rPr>
      </w:pPr>
      <w:r w:rsidRPr="00FB18A7">
        <w:rPr>
          <w:b/>
          <w:i/>
          <w:sz w:val="28"/>
          <w:lang w:val="sr-Cyrl-CS"/>
        </w:rPr>
        <w:t>1.3. Социјални разлози</w:t>
      </w:r>
    </w:p>
    <w:p w:rsidR="00393D46" w:rsidRPr="00FB18A7" w:rsidRDefault="00393D46" w:rsidP="006F1E93">
      <w:pPr>
        <w:jc w:val="both"/>
        <w:rPr>
          <w:b/>
          <w:i/>
          <w:sz w:val="28"/>
          <w:lang w:val="sr-Cyrl-CS"/>
        </w:rPr>
      </w:pP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6F1E93">
      <w:pPr>
        <w:ind w:firstLine="720"/>
        <w:jc w:val="both"/>
        <w:rPr>
          <w:lang w:val="sr-Cyrl-CS"/>
        </w:rPr>
      </w:pPr>
      <w:r w:rsidRPr="00FB18A7">
        <w:rPr>
          <w:lang w:val="sr-Cyrl-CS"/>
        </w:rPr>
        <w:t xml:space="preserve">Ови разлози су посебно значајни, али они не долазе у први план. Модерна породица је у журби између радних и општих обавеза које намеће савремени темпо </w:t>
      </w:r>
      <w:r w:rsidRPr="00FB18A7">
        <w:rPr>
          <w:lang w:val="sr-Cyrl-CS"/>
        </w:rPr>
        <w:lastRenderedPageBreak/>
        <w:t>живота. На радном месту се често тражи максимално ангажовање сваког запосленог, а код куће слободно време често се користи за даље индивидуално стручно усавршавање. Повећани животни стандард радног човека упућује га на кретање изван породичног круга. У таквим приликама дете је, понекад, препуштено само себи. Ако томе још додамо хетерогеност породица, све већу запосленост оба брачна друга и модерне токове у образовању и васпитању који су изван домашаја већине породица, онда је ситуација још јаснија.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6F1E93">
      <w:pPr>
        <w:jc w:val="both"/>
        <w:rPr>
          <w:b/>
          <w:i/>
          <w:sz w:val="28"/>
          <w:lang w:val="sr-Cyrl-CS"/>
        </w:rPr>
      </w:pPr>
      <w:r w:rsidRPr="00FB18A7">
        <w:rPr>
          <w:b/>
          <w:i/>
          <w:sz w:val="28"/>
          <w:lang w:val="sr-Cyrl-CS"/>
        </w:rPr>
        <w:t>1.4. Медицински разлози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6F1E93">
      <w:pPr>
        <w:ind w:firstLine="720"/>
        <w:jc w:val="both"/>
        <w:rPr>
          <w:lang w:val="sr-Cyrl-CS"/>
        </w:rPr>
      </w:pPr>
      <w:r w:rsidRPr="00FB18A7">
        <w:rPr>
          <w:lang w:val="sr-Cyrl-CS"/>
        </w:rPr>
        <w:t>У новој структури организације школског живота ученици имају солидне услове за живот, рад, одмор, рекреацију, контролу здравља и нормални психо – физички раст и развој. Све мере су усмерене на помоћ ученицима да развијају свој организам и своју личност у здравом, веселом, слободном, креативном и стваралачком духу.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BF721C">
      <w:pPr>
        <w:jc w:val="both"/>
        <w:rPr>
          <w:b/>
          <w:i/>
          <w:sz w:val="28"/>
          <w:lang w:val="sr-Cyrl-CS"/>
        </w:rPr>
      </w:pPr>
      <w:r w:rsidRPr="00FB18A7">
        <w:rPr>
          <w:b/>
          <w:i/>
          <w:sz w:val="28"/>
          <w:lang w:val="sr-Cyrl-CS"/>
        </w:rPr>
        <w:t>1.5. Економски разлози</w:t>
      </w:r>
    </w:p>
    <w:p w:rsidR="004610E5" w:rsidRPr="00FB18A7" w:rsidRDefault="004610E5" w:rsidP="004610E5">
      <w:pPr>
        <w:rPr>
          <w:lang w:val="sr-Cyrl-CS"/>
        </w:rPr>
      </w:pPr>
    </w:p>
    <w:p w:rsidR="004610E5" w:rsidRPr="00FB18A7" w:rsidRDefault="004610E5" w:rsidP="00BF721C">
      <w:pPr>
        <w:ind w:firstLine="720"/>
        <w:jc w:val="both"/>
        <w:rPr>
          <w:lang w:val="sr-Cyrl-CS"/>
        </w:rPr>
      </w:pPr>
      <w:r w:rsidRPr="00FB18A7">
        <w:rPr>
          <w:lang w:val="sr-Cyrl-CS"/>
        </w:rPr>
        <w:t>Са добром организацијом продуженог боравка смањује се број поноваца, подиже се здрав подмладак и изграђују здраве и свестрано способне личности.</w:t>
      </w:r>
    </w:p>
    <w:p w:rsidR="004610E5" w:rsidRPr="00FB18A7" w:rsidRDefault="004610E5" w:rsidP="00BF721C">
      <w:pPr>
        <w:jc w:val="both"/>
        <w:rPr>
          <w:lang w:val="sr-Cyrl-CS"/>
        </w:rPr>
      </w:pPr>
    </w:p>
    <w:p w:rsidR="004610E5" w:rsidRDefault="004610E5" w:rsidP="00BF721C">
      <w:pPr>
        <w:jc w:val="both"/>
        <w:rPr>
          <w:lang w:val="sr-Cyrl-CS"/>
        </w:rPr>
      </w:pPr>
      <w:r w:rsidRPr="00FB18A7">
        <w:rPr>
          <w:lang w:val="sr-Cyrl-CS"/>
        </w:rPr>
        <w:t xml:space="preserve">Сви ови разлози чине неразрушиво јединство. </w:t>
      </w:r>
    </w:p>
    <w:p w:rsidR="00485375" w:rsidRDefault="00485375" w:rsidP="00BF721C">
      <w:pPr>
        <w:jc w:val="both"/>
        <w:rPr>
          <w:lang w:val="sr-Cyrl-CS"/>
        </w:rPr>
      </w:pPr>
    </w:p>
    <w:p w:rsidR="00485375" w:rsidRPr="00FB18A7" w:rsidRDefault="00485375" w:rsidP="00BF721C">
      <w:pPr>
        <w:jc w:val="both"/>
        <w:rPr>
          <w:lang w:val="sr-Cyrl-CS"/>
        </w:rPr>
      </w:pPr>
      <w:r>
        <w:rPr>
          <w:lang w:val="sr-Cyrl-CS"/>
        </w:rPr>
        <w:t xml:space="preserve">1.6  </w:t>
      </w:r>
      <w:r w:rsidRPr="00485375">
        <w:rPr>
          <w:b/>
          <w:i/>
          <w:sz w:val="32"/>
          <w:szCs w:val="32"/>
          <w:lang w:val="sr-Cyrl-CS"/>
        </w:rPr>
        <w:t>Кадровски разлози</w:t>
      </w:r>
    </w:p>
    <w:p w:rsidR="004610E5" w:rsidRPr="00FB18A7" w:rsidRDefault="004610E5" w:rsidP="004610E5">
      <w:pPr>
        <w:ind w:left="720"/>
        <w:rPr>
          <w:lang w:val="sr-Cyrl-CS"/>
        </w:rPr>
      </w:pPr>
    </w:p>
    <w:p w:rsidR="004610E5" w:rsidRDefault="00485375" w:rsidP="00485375">
      <w:pPr>
        <w:ind w:firstLine="720"/>
        <w:jc w:val="both"/>
        <w:rPr>
          <w:szCs w:val="36"/>
          <w:lang w:val="sr-Cyrl-CS"/>
        </w:rPr>
      </w:pPr>
      <w:r>
        <w:rPr>
          <w:szCs w:val="36"/>
          <w:lang w:val="sr-Cyrl-CS"/>
        </w:rPr>
        <w:t xml:space="preserve">Организовањем продуженог боравка омогућава се стручним лицима, која су стекла образовање за обављање послова наставника разредне наставе, омогући запослење и развијање стечених знања и </w:t>
      </w:r>
      <w:r w:rsidR="003220E0">
        <w:rPr>
          <w:szCs w:val="36"/>
          <w:lang w:val="sr-Cyrl-CS"/>
        </w:rPr>
        <w:t>професионални развој</w:t>
      </w:r>
      <w:r>
        <w:rPr>
          <w:szCs w:val="36"/>
          <w:lang w:val="sr-Cyrl-CS"/>
        </w:rPr>
        <w:t>.</w:t>
      </w:r>
    </w:p>
    <w:p w:rsidR="00485375" w:rsidRDefault="00485375" w:rsidP="004610E5">
      <w:pPr>
        <w:ind w:firstLine="720"/>
        <w:rPr>
          <w:szCs w:val="36"/>
          <w:lang w:val="sr-Cyrl-CS"/>
        </w:rPr>
      </w:pPr>
    </w:p>
    <w:p w:rsidR="00FB358C" w:rsidRDefault="00FB358C" w:rsidP="004610E5">
      <w:pPr>
        <w:ind w:firstLine="720"/>
        <w:rPr>
          <w:szCs w:val="36"/>
          <w:lang w:val="sr-Cyrl-CS"/>
        </w:rPr>
      </w:pPr>
    </w:p>
    <w:p w:rsidR="00FB358C" w:rsidRPr="00FB18A7" w:rsidRDefault="00FB358C" w:rsidP="004610E5">
      <w:pPr>
        <w:ind w:firstLine="720"/>
        <w:rPr>
          <w:szCs w:val="36"/>
          <w:lang w:val="sr-Cyrl-CS"/>
        </w:rPr>
      </w:pPr>
    </w:p>
    <w:p w:rsidR="004610E5" w:rsidRPr="00FB358C" w:rsidRDefault="004610E5" w:rsidP="007B6A8B">
      <w:pPr>
        <w:jc w:val="both"/>
        <w:rPr>
          <w:b/>
          <w:sz w:val="28"/>
          <w:szCs w:val="28"/>
          <w:u w:val="single"/>
          <w:lang w:val="sr-Cyrl-CS"/>
        </w:rPr>
      </w:pPr>
      <w:r w:rsidRPr="00FB358C">
        <w:rPr>
          <w:b/>
          <w:sz w:val="28"/>
          <w:szCs w:val="28"/>
          <w:u w:val="single"/>
          <w:lang w:val="sr-Cyrl-CS"/>
        </w:rPr>
        <w:t xml:space="preserve">2. Циљеви и задаци </w:t>
      </w:r>
    </w:p>
    <w:p w:rsidR="00F53A93" w:rsidRDefault="00F53A93" w:rsidP="007B6A8B">
      <w:pPr>
        <w:jc w:val="both"/>
        <w:rPr>
          <w:b/>
          <w:u w:val="single"/>
          <w:lang w:val="sr-Cyrl-CS"/>
        </w:rPr>
      </w:pPr>
    </w:p>
    <w:p w:rsidR="00F53A93" w:rsidRPr="00F53A93" w:rsidRDefault="00F53A93" w:rsidP="00F53A93">
      <w:pPr>
        <w:pStyle w:val="NormalWeb"/>
        <w:shd w:val="clear" w:color="auto" w:fill="FFFFFF"/>
        <w:spacing w:before="0" w:beforeAutospacing="0" w:after="390" w:afterAutospacing="0"/>
        <w:ind w:firstLine="720"/>
        <w:textAlignment w:val="baseline"/>
      </w:pPr>
      <w:r w:rsidRPr="00F53A93">
        <w:t>Циљеви реализације садржаја у продуженом боравку су у складу са општим циљевима основног образовања . Омогућити деци корисно испуњен живот и открити њихове пуне потенцијале. Омогућити њихов развој као социјалног бића кроз живот и сарадњу са осталима.Припремити их за даље образовање и целоживотно учење (учити како учити).</w:t>
      </w:r>
    </w:p>
    <w:p w:rsidR="00F53A93" w:rsidRPr="00F53A93" w:rsidRDefault="00F53A93" w:rsidP="007B6A8B">
      <w:pPr>
        <w:jc w:val="both"/>
        <w:rPr>
          <w:b/>
          <w:u w:val="single"/>
        </w:rPr>
      </w:pPr>
      <w:r>
        <w:rPr>
          <w:b/>
          <w:u w:val="single"/>
          <w:lang w:val="en-US"/>
        </w:rPr>
        <w:t>Циљеви:</w:t>
      </w:r>
    </w:p>
    <w:p w:rsidR="004610E5" w:rsidRPr="00FB18A7" w:rsidRDefault="004610E5" w:rsidP="007B6A8B">
      <w:pPr>
        <w:jc w:val="both"/>
        <w:rPr>
          <w:szCs w:val="36"/>
          <w:lang w:val="sr-Cyrl-CS"/>
        </w:rPr>
      </w:pPr>
    </w:p>
    <w:p w:rsidR="004610E5" w:rsidRPr="00FB18A7" w:rsidRDefault="004610E5" w:rsidP="007B6A8B">
      <w:pPr>
        <w:numPr>
          <w:ilvl w:val="0"/>
          <w:numId w:val="2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Квалитетно образовање и васпитање и стварање одговарајућих радних навика;</w:t>
      </w:r>
    </w:p>
    <w:p w:rsidR="004610E5" w:rsidRPr="00FB18A7" w:rsidRDefault="004610E5" w:rsidP="007B6A8B">
      <w:pPr>
        <w:numPr>
          <w:ilvl w:val="0"/>
          <w:numId w:val="2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Потпуније обезбеђивање услова за интелектуални, емоционални, морални, естетски, радни, социјални и укупни психофизички развој личности, првенствено деци која потичу из породица које из објективних или субјективних разлога нису у могућности да целовитије остварују своју животну и социјалну функцију;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Развијање културних навика;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Вођење рачуна о здравственом стању деце;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Развијање знања, вештина, ставова и вредности...;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Задовољавање потреба и интересовања ученика;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Оспособљавање за самостално даље образовање – учење;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Усвајање, разумевање и развој основних социјалних и моралних вредности;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lastRenderedPageBreak/>
        <w:t>Развијање и неговање другарства, пријатељства, усвајање вредности заједничког живота и подстицање индивидуалне одговорности;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Стварање предуслова за организовано праћење одмерености и примерености захтева утврђених заједничким планом и програмом, уџбеницима, приручницима и другим изворима знања;</w:t>
      </w:r>
    </w:p>
    <w:p w:rsidR="004610E5" w:rsidRPr="00FB18A7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Стицање повратних информација о укупној ваљаности примењених метода, облика и средстава у процесу образовно – васпитног рада, посебно на часовима самосталног рада ученика, у активностима у слободном времену ученика и у вредновањима писмених и практичних радова ученика;</w:t>
      </w:r>
    </w:p>
    <w:p w:rsidR="004610E5" w:rsidRDefault="004610E5" w:rsidP="007B6A8B">
      <w:pPr>
        <w:numPr>
          <w:ilvl w:val="0"/>
          <w:numId w:val="3"/>
        </w:numPr>
        <w:jc w:val="both"/>
        <w:rPr>
          <w:szCs w:val="36"/>
          <w:lang w:val="sr-Cyrl-CS"/>
        </w:rPr>
      </w:pPr>
      <w:r w:rsidRPr="00FB18A7">
        <w:rPr>
          <w:szCs w:val="36"/>
          <w:lang w:val="sr-Cyrl-CS"/>
        </w:rPr>
        <w:t>Хуманизација интерперсоналних односа у школи и у сарадњи са родитељима ученика.</w:t>
      </w:r>
    </w:p>
    <w:p w:rsidR="00F53A93" w:rsidRPr="00FB18A7" w:rsidRDefault="00F53A93" w:rsidP="00F53A93">
      <w:pPr>
        <w:ind w:left="720"/>
        <w:jc w:val="both"/>
        <w:rPr>
          <w:szCs w:val="36"/>
          <w:lang w:val="sr-Cyrl-CS"/>
        </w:rPr>
      </w:pPr>
    </w:p>
    <w:p w:rsidR="004610E5" w:rsidRDefault="004610E5" w:rsidP="007B6A8B">
      <w:pPr>
        <w:jc w:val="both"/>
        <w:rPr>
          <w:szCs w:val="36"/>
          <w:lang w:val="sr-Cyrl-CS"/>
        </w:rPr>
      </w:pPr>
    </w:p>
    <w:p w:rsidR="00F53A93" w:rsidRDefault="00F53A93" w:rsidP="007B6A8B">
      <w:pPr>
        <w:jc w:val="both"/>
        <w:rPr>
          <w:b/>
          <w:szCs w:val="36"/>
          <w:u w:val="single"/>
          <w:lang w:val="sr-Cyrl-CS"/>
        </w:rPr>
      </w:pPr>
      <w:r w:rsidRPr="00F53A93">
        <w:rPr>
          <w:b/>
          <w:szCs w:val="36"/>
          <w:u w:val="single"/>
          <w:lang w:val="sr-Cyrl-CS"/>
        </w:rPr>
        <w:t>Задаци:</w:t>
      </w:r>
    </w:p>
    <w:p w:rsidR="00FB358C" w:rsidRPr="00F53A93" w:rsidRDefault="00FB358C" w:rsidP="007B6A8B">
      <w:pPr>
        <w:jc w:val="both"/>
        <w:rPr>
          <w:b/>
          <w:szCs w:val="36"/>
          <w:u w:val="single"/>
          <w:lang w:val="sr-Cyrl-CS"/>
        </w:rPr>
      </w:pP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Подизање нивоа опште заштите и бриге о ученицима млађих разреда у време запослености њихових родитеља;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Подизање нивоа опште културе ученика;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Већи степен вертикалне и хоризонталне повезаности градива које се реализује часовима редовне наставе кроз тематско радионичарско планирање активности;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Подршка у целовитом развоју деце, унапређивање социјално-емоционалног развоја ученика;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Праћење успеха у напредовању ученика у наставним активностима;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Индивидуални и групни рад са ученицима у процесу стицања знања;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Идентификовање ученика којима је потребан корективни рад и допунска настава у циљу постизања бољих резултата;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Рад са даровитим ученицима и додатно ангажовање у њиховом раду;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Праћење и проучавање интересовања ученика и њихово укључивање у рад различитих радионица;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Развијање радних навика код ученика;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Подизање нивоа васпитне улоге школе кроз активности;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Пружање базичних знања и вештина, њихово повезивање са реалним животом као и њихова примена у свакодневном животу;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Уводити ученике у методе и технике учења 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Развијање и неговање другарства, пријатељства и толеранције;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Подстицање индивидуалне одговорности ученика;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Усвајање вредности заједничког живота;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Усвајање и прихватање позитивних и сузбијање негативних облика понашања;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Развијање међусобног поштовања, поверења, искрености, уважавања личности, једнакости и отворене комуникације;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Развијање комуникативне способности и конструктивног разрешавања сукоба са вршњацима и одраслима;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Подстицање социјализације, разумевања и прихватања међусобних разлика;</w:t>
      </w:r>
    </w:p>
    <w:p w:rsidR="00F53A93" w:rsidRPr="00F53A93" w:rsidRDefault="00F53A93" w:rsidP="00F53A93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F53A93">
        <w:t>Подстицање групног рада, споразумевања, сарадње и дружења</w:t>
      </w:r>
    </w:p>
    <w:p w:rsidR="00F53A93" w:rsidRP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t>Потпуније обезбеђивање услова за интелектуални, емоционални, морални, естетски, радни, социјални и укупни психофизички развој личности, првенствено деци која потичу из породица које из објективних или субјективних разлога нису у могућности да целовитије остварују своју животну и социјалну функцију;</w:t>
      </w:r>
    </w:p>
    <w:p w:rsidR="00F53A93" w:rsidRP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t>Вођење рачуна о здравственом стању деце;</w:t>
      </w:r>
    </w:p>
    <w:p w:rsidR="00F53A93" w:rsidRP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t>Оспособљавање за самостално даље образовање – учење;</w:t>
      </w:r>
    </w:p>
    <w:p w:rsidR="00F53A93" w:rsidRP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t>Усвајање, разумевање и развој основних социјалних и моралних вредности;</w:t>
      </w:r>
    </w:p>
    <w:p w:rsidR="00F53A93" w:rsidRP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t>Развијање и неговање другарства, пријатељства, усвајање вредности заједничког живота и подстицање индивидуалне одговорности;</w:t>
      </w:r>
    </w:p>
    <w:p w:rsidR="00F53A93" w:rsidRP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lastRenderedPageBreak/>
        <w:t>Стицање повратних информација о укупној ваљаности примењених метода, облика и средстава у процесу образовно – васпитног рада, посебно на часовима самосталног рада ученика, у активностима у слободном времену ученика и у вредновањима писмених и практичних радова ученика;</w:t>
      </w:r>
    </w:p>
    <w:p w:rsidR="00F53A93" w:rsidRDefault="00F53A93" w:rsidP="00F53A93">
      <w:pPr>
        <w:pStyle w:val="ListParagraph"/>
        <w:numPr>
          <w:ilvl w:val="0"/>
          <w:numId w:val="9"/>
        </w:numPr>
        <w:jc w:val="both"/>
        <w:rPr>
          <w:szCs w:val="36"/>
          <w:lang w:val="sr-Cyrl-CS"/>
        </w:rPr>
      </w:pPr>
      <w:r w:rsidRPr="00F53A93">
        <w:rPr>
          <w:szCs w:val="36"/>
          <w:lang w:val="sr-Cyrl-CS"/>
        </w:rPr>
        <w:t>Хуманизација интерперсоналних односа у школи и у сарадњи са родитељима ученика.</w:t>
      </w:r>
    </w:p>
    <w:p w:rsidR="00F53A93" w:rsidRDefault="00F53A93" w:rsidP="00F53A93">
      <w:pPr>
        <w:pStyle w:val="ListParagraph"/>
        <w:jc w:val="both"/>
        <w:rPr>
          <w:szCs w:val="36"/>
          <w:lang w:val="sr-Cyrl-CS"/>
        </w:rPr>
      </w:pPr>
    </w:p>
    <w:p w:rsidR="00F53A93" w:rsidRDefault="00F53A93" w:rsidP="00F53A93">
      <w:pPr>
        <w:pStyle w:val="ListParagraph"/>
        <w:jc w:val="both"/>
        <w:rPr>
          <w:szCs w:val="36"/>
          <w:lang w:val="sr-Cyrl-CS"/>
        </w:rPr>
      </w:pPr>
    </w:p>
    <w:p w:rsidR="00F53A93" w:rsidRDefault="00F53A93" w:rsidP="00F53A93">
      <w:pPr>
        <w:jc w:val="both"/>
        <w:rPr>
          <w:rFonts w:cstheme="minorHAnsi"/>
          <w:b/>
        </w:rPr>
      </w:pPr>
      <w:r w:rsidRPr="00E30576">
        <w:rPr>
          <w:rFonts w:cstheme="minorHAnsi"/>
          <w:b/>
        </w:rPr>
        <w:t>Кључна подручја развоја</w:t>
      </w:r>
    </w:p>
    <w:p w:rsidR="00F53A93" w:rsidRPr="00E30576" w:rsidRDefault="00F53A93" w:rsidP="00F53A93">
      <w:pPr>
        <w:jc w:val="both"/>
        <w:rPr>
          <w:rFonts w:cstheme="minorHAnsi"/>
        </w:rPr>
      </w:pPr>
    </w:p>
    <w:p w:rsidR="00F53A93" w:rsidRPr="00E30576" w:rsidRDefault="00F53A93" w:rsidP="00F53A9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E30576">
        <w:rPr>
          <w:rFonts w:cstheme="minorHAnsi"/>
          <w:b/>
        </w:rPr>
        <w:t>Хармоничан развој тела и унапређење психичког статуса</w:t>
      </w:r>
      <w:r w:rsidRPr="00E30576">
        <w:rPr>
          <w:rFonts w:cstheme="minorHAnsi"/>
        </w:rPr>
        <w:t>: задовољавање потребе за кретањем и успостављањем културе кретања;поправљање координације покрета и осећаја за ритам; сазнање о основним претпоставкама здравог начина живота; утемељивање основних хигијенских и здравствених навика; обогаћивање емоционалног живота;упознавање себе и других;</w:t>
      </w:r>
    </w:p>
    <w:p w:rsidR="00F53A93" w:rsidRPr="00E30576" w:rsidRDefault="00F53A93" w:rsidP="00F53A93">
      <w:pPr>
        <w:pStyle w:val="ListParagraph"/>
        <w:ind w:left="1080"/>
        <w:jc w:val="both"/>
        <w:rPr>
          <w:rFonts w:cstheme="minorHAnsi"/>
        </w:rPr>
      </w:pPr>
      <w:r w:rsidRPr="00E30576">
        <w:rPr>
          <w:rFonts w:cstheme="minorHAnsi"/>
        </w:rPr>
        <w:t>Објективна самоевалуација  ; јачање потреба за интерперсоналним везама.</w:t>
      </w:r>
    </w:p>
    <w:p w:rsidR="00F53A93" w:rsidRPr="00E30576" w:rsidRDefault="00F53A93" w:rsidP="00F53A9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E30576">
        <w:rPr>
          <w:rFonts w:cstheme="minorHAnsi"/>
          <w:b/>
        </w:rPr>
        <w:t xml:space="preserve">Процес социјализације и комуникације: </w:t>
      </w:r>
      <w:r w:rsidRPr="00E30576">
        <w:rPr>
          <w:rFonts w:cstheme="minorHAnsi"/>
        </w:rPr>
        <w:t>истраживање и континуирани рад на побољшању интелектуалних, емоционалних и моралних особина личности;упознавање са друштвено прихватљивим  облицима понашањау одеђеним ситуацијама; јачање антидискриминационалног осећања и хуманог односа према друштву; усвајање практичних знања повезаних са елементарнимграђанским васпитањем и свакодневним животним дужностима</w:t>
      </w:r>
      <w:r w:rsidRPr="00E30576">
        <w:rPr>
          <w:rFonts w:cstheme="minorHAnsi"/>
          <w:b/>
        </w:rPr>
        <w:t xml:space="preserve"> .</w:t>
      </w:r>
    </w:p>
    <w:p w:rsidR="00F53A93" w:rsidRPr="00E30576" w:rsidRDefault="00F53A93" w:rsidP="00F53A9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E30576">
        <w:rPr>
          <w:rFonts w:cstheme="minorHAnsi"/>
          <w:b/>
        </w:rPr>
        <w:t>Вербална комуникација или вербализација:</w:t>
      </w:r>
      <w:r w:rsidRPr="00E30576">
        <w:rPr>
          <w:rFonts w:cstheme="minorHAnsi"/>
        </w:rPr>
        <w:t xml:space="preserve"> рад на усавршавању вербалне вештине и проширивању вокабулара; циљани развој менталних способности; утемељење вештна за самоучење и самоедукацију.</w:t>
      </w:r>
    </w:p>
    <w:p w:rsidR="00F53A93" w:rsidRPr="00E30576" w:rsidRDefault="00F53A93" w:rsidP="00F53A93">
      <w:pPr>
        <w:pStyle w:val="ListParagraph"/>
        <w:ind w:left="1080"/>
        <w:jc w:val="both"/>
        <w:rPr>
          <w:rFonts w:cstheme="minorHAnsi"/>
        </w:rPr>
      </w:pPr>
      <w:r w:rsidRPr="00E30576">
        <w:rPr>
          <w:rFonts w:cstheme="minorHAnsi"/>
        </w:rPr>
        <w:t>Уз постизање вештине     прецизног и течног писања и читања, од ученика се захтева развијање вештине интерпретативних, критичких и креативних читалачких вештина и изражајног читања и рецитовања.</w:t>
      </w:r>
    </w:p>
    <w:p w:rsidR="00F53A93" w:rsidRPr="00E30576" w:rsidRDefault="00F53A93" w:rsidP="00F53A93">
      <w:pPr>
        <w:pStyle w:val="ListParagraph"/>
        <w:ind w:left="1080"/>
        <w:jc w:val="both"/>
        <w:rPr>
          <w:rFonts w:cstheme="minorHAnsi"/>
        </w:rPr>
      </w:pPr>
      <w:r w:rsidRPr="00E30576">
        <w:rPr>
          <w:rFonts w:cstheme="minorHAnsi"/>
        </w:rPr>
        <w:t>Учење писаних слова први је корак у учењу употребе писаног језика. Аутоматском писању претходи учење облика и спајања слова. Ученици морају бити оспособљени да довољно брзо пишу како би писање користили као алат.</w:t>
      </w:r>
    </w:p>
    <w:p w:rsidR="00F53A93" w:rsidRPr="00E30576" w:rsidRDefault="00F53A93" w:rsidP="00F53A93">
      <w:pPr>
        <w:pStyle w:val="ListParagraph"/>
        <w:ind w:left="1080"/>
        <w:jc w:val="both"/>
        <w:rPr>
          <w:rFonts w:cstheme="minorHAnsi"/>
        </w:rPr>
      </w:pPr>
      <w:r w:rsidRPr="00E30576">
        <w:rPr>
          <w:rFonts w:cstheme="minorHAnsi"/>
        </w:rPr>
        <w:t>Захтев развијања лепог рукописа, економичне и уредне организације текста и употребе стандардних слова не спречава индивидуалне особине рукописа. Ученици морају да науче како да пишу без изостављања, замене и испуштања слова.</w:t>
      </w:r>
    </w:p>
    <w:p w:rsidR="00F53A93" w:rsidRPr="00E30576" w:rsidRDefault="00F53A93" w:rsidP="00F53A9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E30576">
        <w:rPr>
          <w:rFonts w:cstheme="minorHAnsi"/>
          <w:b/>
        </w:rPr>
        <w:t xml:space="preserve">Утемељење основа математичке,логичке и научно-технолошке писмености: </w:t>
      </w:r>
      <w:r w:rsidRPr="00E30576">
        <w:rPr>
          <w:rFonts w:cstheme="minorHAnsi"/>
        </w:rPr>
        <w:t>активности креативног, јасног и логичког решавања проблема; откривање, ређање, класификовање, генерализовање, скицирање, рачунање и мерење; примена математичких знања у различитим концептима; употреба речи,бројева, симбола, табела и модела за објашњење математичких законитости; коришћење пригодног математичког записа, математичке и остале терминологије везане за природне науке; решавање проблема вербалним и симболичким делатностима, употреба информатичко-комуникацијских технологија;увежбавање и развој радно-практично-техничких вештина.</w:t>
      </w:r>
    </w:p>
    <w:p w:rsidR="00F53A93" w:rsidRPr="00E30576" w:rsidRDefault="00F53A93" w:rsidP="00F53A9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E30576">
        <w:rPr>
          <w:rFonts w:cstheme="minorHAnsi"/>
          <w:b/>
        </w:rPr>
        <w:t xml:space="preserve">Културно-уметничко подручје развоја   </w:t>
      </w:r>
      <w:r w:rsidRPr="00E30576">
        <w:rPr>
          <w:rFonts w:cstheme="minorHAnsi"/>
        </w:rPr>
        <w:t>: повезивање емотивне и моралне са естетском сфером живота и рада кроз позоришне и филмске (тв) представе; читање поезије и прозе и експериментисање у интерпретацијама; упознавање са класичном и прикладном литературом; креативно изражавање кроз креирање ликовно-вајарских радова.</w:t>
      </w:r>
    </w:p>
    <w:p w:rsidR="00F53A93" w:rsidRPr="009A6A1A" w:rsidRDefault="00F53A93" w:rsidP="00F53A93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cstheme="minorHAnsi"/>
        </w:rPr>
      </w:pPr>
      <w:r w:rsidRPr="00E30576">
        <w:rPr>
          <w:rFonts w:cstheme="minorHAnsi"/>
          <w:b/>
        </w:rPr>
        <w:lastRenderedPageBreak/>
        <w:t xml:space="preserve">Игре, спорт и рекреација: </w:t>
      </w:r>
      <w:r w:rsidRPr="00E30576">
        <w:rPr>
          <w:rFonts w:cstheme="minorHAnsi"/>
        </w:rPr>
        <w:t>задовољавање потреба за кретањем и боравком на свежем ваздуху; игре опонашања, дечије игре из народне традиције, импровизовање игара у самосталној режији, поправљање координације покрета, групно импровизовање игара пропраћено ритмом, покретом и мимиком; елементарне игре, групне игре, спортске игре, такмичарске игре , итд.</w:t>
      </w:r>
    </w:p>
    <w:p w:rsidR="009A6A1A" w:rsidRDefault="009A6A1A" w:rsidP="009A6A1A">
      <w:pPr>
        <w:pStyle w:val="ListParagraph"/>
        <w:spacing w:after="200" w:line="276" w:lineRule="auto"/>
        <w:ind w:left="1080"/>
        <w:jc w:val="both"/>
        <w:rPr>
          <w:rFonts w:cstheme="minorHAnsi"/>
          <w:b/>
        </w:rPr>
      </w:pPr>
    </w:p>
    <w:p w:rsidR="009A6A1A" w:rsidRPr="00E30576" w:rsidRDefault="009A6A1A" w:rsidP="009A6A1A">
      <w:pPr>
        <w:shd w:val="clear" w:color="auto" w:fill="FFFFFF"/>
        <w:spacing w:after="390"/>
        <w:jc w:val="center"/>
        <w:textAlignment w:val="baseline"/>
        <w:rPr>
          <w:rFonts w:cstheme="minorHAnsi"/>
          <w:b/>
          <w:color w:val="373737"/>
          <w:sz w:val="28"/>
          <w:szCs w:val="28"/>
        </w:rPr>
      </w:pPr>
      <w:r w:rsidRPr="00E30576">
        <w:rPr>
          <w:rFonts w:cstheme="minorHAnsi"/>
          <w:b/>
          <w:color w:val="373737"/>
          <w:sz w:val="28"/>
          <w:szCs w:val="28"/>
        </w:rPr>
        <w:t>Дидактичко-методичке смернице</w:t>
      </w:r>
    </w:p>
    <w:p w:rsidR="009A6A1A" w:rsidRPr="00E30576" w:rsidRDefault="009A6A1A" w:rsidP="009A6A1A">
      <w:pPr>
        <w:shd w:val="clear" w:color="auto" w:fill="FFFFFF"/>
        <w:spacing w:after="390"/>
        <w:ind w:firstLine="720"/>
        <w:textAlignment w:val="baseline"/>
        <w:rPr>
          <w:rFonts w:cstheme="minorHAnsi"/>
        </w:rPr>
      </w:pPr>
      <w:r w:rsidRPr="00E30576">
        <w:rPr>
          <w:rFonts w:cstheme="minorHAnsi"/>
        </w:rPr>
        <w:t>Важни педагошки принципи учења темеље се на томе да је: мотивациони фактор дечијег учења његова радозналост; да дете буде активно у процесу учења; постојеће дечје знање и искуство основа је учења; дечје тренутно окружење осигурава контекст учења; у центру процеса учења је језик; дете треба  учити вођен активностима и методама откривања; дужни да упутимо дете у естетску димензију учења; социјална и емоционална димензија важан је фактор учења</w:t>
      </w:r>
    </w:p>
    <w:p w:rsidR="009A6A1A" w:rsidRPr="009A6A1A" w:rsidRDefault="009A6A1A" w:rsidP="009A6A1A">
      <w:pPr>
        <w:shd w:val="clear" w:color="auto" w:fill="FFFFFF"/>
        <w:spacing w:after="390"/>
        <w:ind w:firstLine="720"/>
        <w:textAlignment w:val="baseline"/>
        <w:rPr>
          <w:rFonts w:cstheme="minorHAnsi"/>
        </w:rPr>
      </w:pPr>
      <w:r w:rsidRPr="00E30576">
        <w:rPr>
          <w:rFonts w:cstheme="minorHAnsi"/>
        </w:rPr>
        <w:t>Начини организације и облици рада: курикуларни приступ (уместо предметно-сатног); интегрисано учење и поучавање; мултидисциплинарни приступ; тимско и сарадничко учење; истраживачка настава; искуствено учење; проблемска настава; пројектна настава; учење кроз игру, праксу, учење за живот; факултативни програми (спортске активности); ванучионична и теренска</w:t>
      </w:r>
      <w:r>
        <w:rPr>
          <w:rFonts w:cstheme="minorHAnsi"/>
        </w:rPr>
        <w:t xml:space="preserve"> настава;ваннаставне активности.</w:t>
      </w:r>
    </w:p>
    <w:p w:rsidR="00084F68" w:rsidRDefault="00084F68" w:rsidP="0035341C">
      <w:pPr>
        <w:jc w:val="both"/>
        <w:rPr>
          <w:b/>
          <w:sz w:val="28"/>
          <w:szCs w:val="28"/>
        </w:rPr>
      </w:pPr>
    </w:p>
    <w:p w:rsidR="004610E5" w:rsidRPr="00FB358C" w:rsidRDefault="004610E5" w:rsidP="009A6A1A">
      <w:pPr>
        <w:jc w:val="center"/>
        <w:rPr>
          <w:b/>
          <w:sz w:val="32"/>
          <w:szCs w:val="32"/>
          <w:lang w:val="sr-Cyrl-CS"/>
        </w:rPr>
      </w:pPr>
      <w:r w:rsidRPr="00FB358C">
        <w:rPr>
          <w:b/>
          <w:sz w:val="32"/>
          <w:szCs w:val="32"/>
          <w:lang w:val="sr-Cyrl-CS"/>
        </w:rPr>
        <w:t>ПРАЋЕЊЕ ОСТВАРИВАЊА ПРОГРАМА</w:t>
      </w:r>
    </w:p>
    <w:p w:rsidR="004610E5" w:rsidRDefault="004610E5" w:rsidP="00AE2102">
      <w:pPr>
        <w:jc w:val="both"/>
        <w:rPr>
          <w:szCs w:val="36"/>
          <w:lang w:val="sr-Cyrl-CS"/>
        </w:rPr>
      </w:pPr>
    </w:p>
    <w:p w:rsidR="004610E5" w:rsidRDefault="004610E5" w:rsidP="00B33013">
      <w:pPr>
        <w:ind w:firstLine="72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Праћење произилази из структ</w:t>
      </w:r>
      <w:r w:rsidR="00491AC5">
        <w:rPr>
          <w:szCs w:val="36"/>
          <w:lang w:val="sr-Cyrl-CS"/>
        </w:rPr>
        <w:t>уре Годиш</w:t>
      </w:r>
      <w:r w:rsidR="00491AC5">
        <w:rPr>
          <w:szCs w:val="36"/>
        </w:rPr>
        <w:t xml:space="preserve">њег плана рада школе </w:t>
      </w:r>
      <w:r>
        <w:rPr>
          <w:szCs w:val="36"/>
          <w:lang w:val="sr-Cyrl-CS"/>
        </w:rPr>
        <w:t>као и програма продуженог боравка и програма рада наставника. Праћење целокупне активности рада продуженог боравка омогућује се на бази позитивних и негативних искустава ( адекватност, сврсисходност, економичност, модернизација...).</w:t>
      </w:r>
    </w:p>
    <w:p w:rsidR="004610E5" w:rsidRDefault="004610E5" w:rsidP="00B33013">
      <w:pPr>
        <w:ind w:firstLine="72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У оквиру праћења треба да се осврнемо на следећа питања:</w:t>
      </w:r>
    </w:p>
    <w:p w:rsidR="004610E5" w:rsidRDefault="004610E5" w:rsidP="00B33013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ученици учили успешно и да ли су припремљени за поподневни рад – наставу;</w:t>
      </w:r>
    </w:p>
    <w:p w:rsidR="004610E5" w:rsidRDefault="004610E5" w:rsidP="00B33013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све активности у току преподневног рада биле усклађене и прилагођене ученицима;</w:t>
      </w:r>
    </w:p>
    <w:p w:rsidR="004610E5" w:rsidRDefault="004610E5" w:rsidP="00B33013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максимално искоришћене и друге могућности ( ТВ програм, фискултурна сала, двориште, библиотека,...)</w:t>
      </w:r>
    </w:p>
    <w:p w:rsidR="004610E5" w:rsidRDefault="004610E5" w:rsidP="00B33013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и колико коришћена друга техничка наставна средс</w:t>
      </w:r>
      <w:r w:rsidR="00F53A93">
        <w:rPr>
          <w:szCs w:val="36"/>
          <w:lang w:val="sr-Cyrl-CS"/>
        </w:rPr>
        <w:t>т</w:t>
      </w:r>
      <w:r>
        <w:rPr>
          <w:szCs w:val="36"/>
          <w:lang w:val="sr-Cyrl-CS"/>
        </w:rPr>
        <w:t>ва...</w:t>
      </w:r>
    </w:p>
    <w:p w:rsidR="004610E5" w:rsidRDefault="004610E5" w:rsidP="00B33013">
      <w:pPr>
        <w:ind w:left="1080"/>
        <w:jc w:val="both"/>
        <w:rPr>
          <w:szCs w:val="36"/>
          <w:lang w:val="sr-Cyrl-CS"/>
        </w:rPr>
      </w:pPr>
    </w:p>
    <w:p w:rsidR="004610E5" w:rsidRDefault="004610E5" w:rsidP="00B33013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Одговори на ова питања добиће се на основу посматрања, ангажованости, активности, кооперативности ученика, наставника, родитеља, школе, а нарочито упоређивањем резултата активности у продуженом боравку са исходима у настави, затим разговорима са ученицима ( задовољство – незадовољ</w:t>
      </w:r>
      <w:r w:rsidR="00491AC5">
        <w:rPr>
          <w:szCs w:val="36"/>
          <w:lang w:val="sr-Cyrl-CS"/>
        </w:rPr>
        <w:t>ство) и, наравно, са родитељима, као и путем анкетирања ученика и родитеља.</w:t>
      </w:r>
    </w:p>
    <w:p w:rsidR="004610E5" w:rsidRDefault="004610E5" w:rsidP="00B33013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У процес праћења укључени су: наставници, учен</w:t>
      </w:r>
      <w:r w:rsidR="00D90890">
        <w:rPr>
          <w:szCs w:val="36"/>
          <w:lang w:val="sr-Cyrl-CS"/>
        </w:rPr>
        <w:t>ици, родитељи, стручни сарадници</w:t>
      </w:r>
      <w:r>
        <w:rPr>
          <w:szCs w:val="36"/>
          <w:lang w:val="sr-Cyrl-CS"/>
        </w:rPr>
        <w:t>, стручне институције, директор</w:t>
      </w:r>
      <w:r w:rsidR="00491AC5">
        <w:rPr>
          <w:szCs w:val="36"/>
          <w:lang w:val="sr-Cyrl-CS"/>
        </w:rPr>
        <w:t>...</w:t>
      </w:r>
    </w:p>
    <w:p w:rsidR="004610E5" w:rsidRDefault="004610E5" w:rsidP="00B33013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 xml:space="preserve">Праћење у целини се може остварити и сталним састанцима </w:t>
      </w:r>
      <w:r w:rsidR="00883624">
        <w:rPr>
          <w:szCs w:val="36"/>
          <w:lang w:val="sr-Cyrl-CS"/>
        </w:rPr>
        <w:t>и разговором са стручним сарадни</w:t>
      </w:r>
      <w:r w:rsidR="00D90890">
        <w:rPr>
          <w:szCs w:val="36"/>
          <w:lang w:val="sr-Cyrl-CS"/>
        </w:rPr>
        <w:t>цима-педагогом и психологом</w:t>
      </w:r>
      <w:r>
        <w:rPr>
          <w:szCs w:val="36"/>
          <w:lang w:val="sr-Cyrl-CS"/>
        </w:rPr>
        <w:t xml:space="preserve">, директором , </w:t>
      </w:r>
      <w:r w:rsidR="00D90890">
        <w:rPr>
          <w:szCs w:val="36"/>
          <w:lang w:val="sr-Cyrl-CS"/>
        </w:rPr>
        <w:t xml:space="preserve">помоћником директора , </w:t>
      </w:r>
      <w:r>
        <w:rPr>
          <w:szCs w:val="36"/>
          <w:lang w:val="sr-Cyrl-CS"/>
        </w:rPr>
        <w:t>родитељима и свима који су посредно или непосредно у вези са продуженим боравком.</w:t>
      </w:r>
    </w:p>
    <w:p w:rsidR="004610E5" w:rsidRDefault="004610E5" w:rsidP="00B33013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Наставник је у обавези да води дневник рада о присуству и активностима деце, односно о садржајима дневних активности које с</w:t>
      </w:r>
      <w:r w:rsidR="00491AC5">
        <w:rPr>
          <w:szCs w:val="36"/>
          <w:lang w:val="sr-Cyrl-CS"/>
        </w:rPr>
        <w:t xml:space="preserve">у у складу са Годишњим планом </w:t>
      </w:r>
      <w:r>
        <w:rPr>
          <w:szCs w:val="36"/>
          <w:lang w:val="sr-Cyrl-CS"/>
        </w:rPr>
        <w:t xml:space="preserve"> рада у продуженом боравку.</w:t>
      </w:r>
    </w:p>
    <w:p w:rsidR="009A6A1A" w:rsidRPr="006A400B" w:rsidRDefault="009A6A1A" w:rsidP="006A400B">
      <w:pPr>
        <w:jc w:val="both"/>
        <w:rPr>
          <w:szCs w:val="36"/>
        </w:rPr>
        <w:sectPr w:rsidR="009A6A1A" w:rsidRPr="006A400B" w:rsidSect="00084F68">
          <w:pgSz w:w="12240" w:h="15840"/>
          <w:pgMar w:top="142" w:right="1440" w:bottom="709" w:left="1440" w:header="720" w:footer="720" w:gutter="0"/>
          <w:cols w:space="720"/>
          <w:docGrid w:linePitch="360"/>
        </w:sectPr>
      </w:pPr>
    </w:p>
    <w:p w:rsidR="009A6A1A" w:rsidRPr="00B8368F" w:rsidRDefault="009A6A1A" w:rsidP="006A400B">
      <w:pPr>
        <w:rPr>
          <w:b/>
          <w:sz w:val="28"/>
        </w:rPr>
      </w:pPr>
    </w:p>
    <w:tbl>
      <w:tblPr>
        <w:tblStyle w:val="TableGrid"/>
        <w:tblW w:w="12861" w:type="dxa"/>
        <w:tblLook w:val="04A0" w:firstRow="1" w:lastRow="0" w:firstColumn="1" w:lastColumn="0" w:noHBand="0" w:noVBand="1"/>
      </w:tblPr>
      <w:tblGrid>
        <w:gridCol w:w="2465"/>
        <w:gridCol w:w="2371"/>
        <w:gridCol w:w="2213"/>
        <w:gridCol w:w="1941"/>
        <w:gridCol w:w="2123"/>
        <w:gridCol w:w="1748"/>
      </w:tblGrid>
      <w:tr w:rsidR="009A6A1A" w:rsidTr="009A6A1A">
        <w:tc>
          <w:tcPr>
            <w:tcW w:w="2279" w:type="dxa"/>
            <w:vAlign w:val="center"/>
          </w:tcPr>
          <w:p w:rsidR="009A6A1A" w:rsidRPr="00CD0BCC" w:rsidRDefault="009A6A1A" w:rsidP="00355615">
            <w:pPr>
              <w:jc w:val="center"/>
              <w:rPr>
                <w:rFonts w:cstheme="minorHAnsi"/>
                <w:b/>
              </w:rPr>
            </w:pPr>
            <w:r w:rsidRPr="00CD0BCC">
              <w:rPr>
                <w:rFonts w:cstheme="minorHAnsi"/>
                <w:b/>
              </w:rPr>
              <w:t>Исходи</w:t>
            </w:r>
          </w:p>
        </w:tc>
        <w:tc>
          <w:tcPr>
            <w:tcW w:w="2537" w:type="dxa"/>
            <w:vAlign w:val="center"/>
          </w:tcPr>
          <w:p w:rsidR="009A6A1A" w:rsidRPr="00CD0BCC" w:rsidRDefault="009A6A1A" w:rsidP="00355615">
            <w:pPr>
              <w:jc w:val="center"/>
              <w:rPr>
                <w:rFonts w:cstheme="minorHAnsi"/>
                <w:b/>
              </w:rPr>
            </w:pPr>
            <w:r w:rsidRPr="00CD0BCC">
              <w:rPr>
                <w:rFonts w:cstheme="minorHAnsi"/>
                <w:b/>
              </w:rPr>
              <w:t>Обавезне активности</w:t>
            </w:r>
          </w:p>
        </w:tc>
        <w:tc>
          <w:tcPr>
            <w:tcW w:w="2219" w:type="dxa"/>
            <w:vAlign w:val="center"/>
          </w:tcPr>
          <w:p w:rsidR="009A6A1A" w:rsidRPr="00CD0BCC" w:rsidRDefault="009A6A1A" w:rsidP="00355615">
            <w:pPr>
              <w:jc w:val="center"/>
              <w:rPr>
                <w:rFonts w:cstheme="minorHAnsi"/>
                <w:b/>
              </w:rPr>
            </w:pPr>
            <w:r w:rsidRPr="00CD0BCC">
              <w:rPr>
                <w:rFonts w:cstheme="minorHAnsi"/>
                <w:b/>
              </w:rPr>
              <w:t>Садржаји рада по темама</w:t>
            </w:r>
          </w:p>
        </w:tc>
        <w:tc>
          <w:tcPr>
            <w:tcW w:w="1905" w:type="dxa"/>
            <w:vAlign w:val="center"/>
          </w:tcPr>
          <w:p w:rsidR="009A6A1A" w:rsidRPr="00CD0BCC" w:rsidRDefault="009A6A1A" w:rsidP="00355615">
            <w:pPr>
              <w:jc w:val="center"/>
              <w:rPr>
                <w:rFonts w:cstheme="minorHAnsi"/>
                <w:b/>
              </w:rPr>
            </w:pPr>
            <w:r w:rsidRPr="00CD0BCC">
              <w:rPr>
                <w:rFonts w:cstheme="minorHAnsi"/>
                <w:b/>
              </w:rPr>
              <w:t>Слободно време</w:t>
            </w:r>
          </w:p>
        </w:tc>
        <w:tc>
          <w:tcPr>
            <w:tcW w:w="2198" w:type="dxa"/>
            <w:vAlign w:val="center"/>
          </w:tcPr>
          <w:p w:rsidR="009A6A1A" w:rsidRPr="00CD0BCC" w:rsidRDefault="009A6A1A" w:rsidP="00355615">
            <w:pPr>
              <w:jc w:val="center"/>
              <w:rPr>
                <w:rFonts w:cstheme="minorHAnsi"/>
                <w:b/>
              </w:rPr>
            </w:pPr>
            <w:r w:rsidRPr="00CD0BCC">
              <w:rPr>
                <w:rFonts w:cstheme="minorHAnsi"/>
                <w:b/>
              </w:rPr>
              <w:t>Међупредметне компетенције</w:t>
            </w:r>
          </w:p>
        </w:tc>
        <w:tc>
          <w:tcPr>
            <w:tcW w:w="1723" w:type="dxa"/>
            <w:vAlign w:val="center"/>
          </w:tcPr>
          <w:p w:rsidR="009A6A1A" w:rsidRDefault="009A6A1A" w:rsidP="00355615">
            <w:pPr>
              <w:jc w:val="center"/>
              <w:rPr>
                <w:rFonts w:cstheme="minorHAnsi"/>
                <w:b/>
              </w:rPr>
            </w:pPr>
            <w:r w:rsidRPr="00CD0BCC">
              <w:rPr>
                <w:rFonts w:cstheme="minorHAnsi"/>
                <w:b/>
              </w:rPr>
              <w:t>Евалуација</w:t>
            </w:r>
          </w:p>
          <w:p w:rsidR="009A6A1A" w:rsidRPr="00CD0BCC" w:rsidRDefault="009A6A1A" w:rsidP="00355615">
            <w:pPr>
              <w:jc w:val="center"/>
              <w:rPr>
                <w:rFonts w:cstheme="minorHAnsi"/>
                <w:b/>
              </w:rPr>
            </w:pP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Ученици ће бити у стању да: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кратким и правилним реченицама представи себе;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се навикну на колектив и поштују успостављена правила понашања у школи;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опази, препозна, разликује простор у коме се налази, зна да илуструје просторије које користи;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-аргументује зашто је важно поштовање правила понашања у саобраћају; зна да процени опасне ситуације у саобраћају;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Израда домаћих задатака из српског језика и математике;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Уколико је неопходно домаћи задатак из других предмета се израђује у продуженом боравку.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Припрема за читање и писање. Рад на текстовима школске и домаће лектире. Вежбање и утврђивање граматичких и правописних правила. Уочавање предмета у простору и односа међу њима. Уочавање линија и области. Понављање наставног градива математике из претходног разреда. Упознавање природних бројева </w:t>
            </w:r>
            <w:r w:rsidRPr="00B8368F">
              <w:rPr>
                <w:rFonts w:cstheme="minorHAnsi"/>
              </w:rPr>
              <w:t>N i N</w:t>
            </w:r>
            <w:r w:rsidRPr="00B8368F">
              <w:rPr>
                <w:rFonts w:cstheme="minorHAnsi"/>
                <w:vertAlign w:val="subscript"/>
              </w:rPr>
              <w:t>0</w:t>
            </w:r>
            <w:r w:rsidRPr="00B8368F">
              <w:rPr>
                <w:rFonts w:cstheme="minorHAnsi"/>
              </w:rPr>
              <w:t xml:space="preserve"> 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*Ко сам ја – Представљање и упознавање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*Бонтон за децу –Правила понашања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*Упознајемо свет око нас –Простор у којем живимо (школа, кућа)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*Понашање у саобраћају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Време одмора, дружења;шетња; 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спортско-рекреативне активности;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активности по слободном избору ученика</w:t>
            </w: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Свет око нас, Ликовна култура, Музичка култура, Математика, Народна традиција, Грађанско васпитање, Физичко </w:t>
            </w:r>
            <w:r w:rsidRPr="00B8368F">
              <w:rPr>
                <w:rFonts w:cstheme="minorHAnsi"/>
              </w:rPr>
              <w:lastRenderedPageBreak/>
              <w:t>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Домаћи задаци, писмени радови, 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-опажа разлику између природних творевина у окружењу и оних које је направио човек;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препознаје примере кршења и поштовања права детета;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разликује добру и лошу комуникацију у сопственом искуству;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зна да тражи помоћ у ситуацијама кршења својих и туђих права;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-препозна непожељно понашање на јавним местима;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-препознаи именује јесење плодове, уочи разлике у одевању током различитих годишњих доба, уочи </w:t>
            </w:r>
            <w:r w:rsidRPr="00B8368F">
              <w:rPr>
                <w:rFonts w:cstheme="minorHAnsi"/>
              </w:rPr>
              <w:lastRenderedPageBreak/>
              <w:t>промене на биљкама и животу животињског света;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-обликује једноставне фигуре од меког материјала; пева по слуху;</w:t>
            </w: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Израда домаћих задатака из српског језика и математике;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Уколико је неопходно домаћи задатак из других предмета се израђује у продуженом боравку.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Припрема за читање и писање. Рад на текстовима школске и домаће лектире. Вежбање и утврђивање граматичких и правописних правила. Уочавање предмета у простору и односа међу њима. Уочавање линија и области. Понављање наставног градива математике из претходног разреда. Упознавање природних бројева </w:t>
            </w:r>
            <w:r w:rsidRPr="00B8368F">
              <w:rPr>
                <w:rFonts w:cstheme="minorHAnsi"/>
              </w:rPr>
              <w:t>N i N</w:t>
            </w:r>
            <w:r w:rsidRPr="00B8368F">
              <w:rPr>
                <w:rFonts w:cstheme="minorHAnsi"/>
                <w:vertAlign w:val="subscript"/>
              </w:rPr>
              <w:t>0</w:t>
            </w:r>
            <w:r w:rsidRPr="00B8368F">
              <w:rPr>
                <w:rFonts w:cstheme="minorHAnsi"/>
              </w:rPr>
              <w:t xml:space="preserve"> 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*Упознајмо свет око нас –Живимо у насељу (село, град)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*Деца су украс света – Дечја недеља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*Еко радионице –4.10. Дан заштите животиња;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16.10. Дан здраве хране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*Бонтон за децу –Правила понашања на јавним местима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*У сусрет јесени –прикупљање јесењих плодова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Време одмора, дружења;шетња; 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спортско-рекреативне активности;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активности по слободном избору ученика</w:t>
            </w: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Свет око нас, Ликовна култура, Музичка култура, Математика, Народна традиција, Грађанско васпитање, </w:t>
            </w:r>
            <w:r w:rsidRPr="00B8368F">
              <w:rPr>
                <w:rFonts w:cstheme="minorHAnsi"/>
              </w:rPr>
              <w:lastRenderedPageBreak/>
              <w:t>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Домаћи задаци, писмени радови, 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 да зна на који начин се људи, биљке и животиње припремају за зиму;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прати и бележи промене у природи;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разумеју повезаност услова живота и живих бића у станишту где су ниске температуре;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опажају, упоређују и манипулишу облицима и бојама; развијају моторичке способности у складу са својим способностима;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зна да наведе празнике и обичаје у својој околини;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 речима или цртежом прикаже обичаје у току </w:t>
            </w:r>
            <w:r w:rsidRPr="00B8368F">
              <w:rPr>
                <w:rFonts w:cstheme="minorHAnsi"/>
              </w:rPr>
              <w:lastRenderedPageBreak/>
              <w:t>празника који прославља у породици; пева по слуху;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-уређује простор на креативан начин;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>Учење читања и писања. Увежбавање граматичких и језичких садржаја. Вежбање препричавања познатог текста, причање доживљаја и догађаја и описивање предмета и појава, животиња и ликова.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Израда задатака са бројевима до 10; увежбавање сабирања и одузимања до 100. Решавање задатака са множењем и дељењем до 100 ( усмено). Множење и дељење у скупу </w:t>
            </w:r>
            <w:r w:rsidRPr="00B8368F">
              <w:rPr>
                <w:rFonts w:cstheme="minorHAnsi"/>
              </w:rPr>
              <w:t>N</w:t>
            </w:r>
            <w:r w:rsidRPr="00B8368F">
              <w:rPr>
                <w:rFonts w:cstheme="minorHAnsi"/>
                <w:lang w:val="sr-Cyrl-CS"/>
              </w:rPr>
              <w:t>. Утврђивање знања у оквиру теме из Света око нас.</w:t>
            </w:r>
          </w:p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*Припрема за зиму-људи, биљке и животиње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*Живот у земљама вечитог снега и леда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*Креативна радионица - израда честитки и новогодишњих украса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*Народна традиција (славе, Божић, обичаји)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Време одмора, дружења;шетња; 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спортско-рекреативне активности;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активности по слободном избору ученика</w:t>
            </w: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 Рад са 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Свет око нас, Ликовна култура, </w:t>
            </w:r>
            <w:r w:rsidRPr="00B8368F">
              <w:rPr>
                <w:rFonts w:cstheme="minorHAnsi"/>
              </w:rPr>
              <w:lastRenderedPageBreak/>
              <w:t>Музичка култура, Математика, Народна традиција, Грађанско васпитање, 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домаћи задаци, писмени радови, 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- разуме значај активног и здравог начина живота, као и боравка на чистом ваздуху;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зна да поштује правила игре;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пева по слуху светосавску химну; да поштује договорена правила понашања при слушању музике;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преведе једноставне појмове и информације у ликовни рад;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рецитује правилно уз поштовање постављених захтева;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 учествује на школским </w:t>
            </w:r>
            <w:r w:rsidRPr="00B8368F">
              <w:rPr>
                <w:rFonts w:cstheme="minorHAnsi"/>
              </w:rPr>
              <w:lastRenderedPageBreak/>
              <w:t>приредбама и манифестацијама;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>Утврђивање и увежбавање писаних и штампаних слова азбуке. Рад на текстовима школске и домаће лектире. Увежбавање језичких садржаја.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Решавање задатака у оквиру прве десетице. Утврђивање знања о угловима. Множење и дељење до 100. </w:t>
            </w:r>
          </w:p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*Зимске радости - шетња и игре на снегу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*Народна традиција - Свети Сава - школска слава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Време одмора, дружења;шетња; 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спортско-рекреативне активности;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активности по слободном избору ученика</w:t>
            </w: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 Рад са 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</w:t>
            </w:r>
            <w:r w:rsidRPr="00B8368F">
              <w:rPr>
                <w:rFonts w:cstheme="minorHAnsi"/>
              </w:rPr>
              <w:lastRenderedPageBreak/>
              <w:t xml:space="preserve">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Свет око нас, Ликовна култура, Музичка култура, Математика, Народна традиција, Грађанско васпитање, 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домаћи задаци, писмени радови, 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-да влада основном техником читања; да разуме оно што прочита;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да активно слуша и разуме садржај књижевноуметничког текста; да изрази своје мишљење о понашању ликова у тексту;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-правилно пева по слуху; правилно рецитује песмице;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-зна да изрази своје замисли, доживљаје и утиске одговарајућим </w:t>
            </w:r>
            <w:r w:rsidRPr="00B8368F">
              <w:rPr>
                <w:rFonts w:cstheme="minorHAnsi"/>
              </w:rPr>
              <w:lastRenderedPageBreak/>
              <w:t>материјалом и техником;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-уме правилно да вежба и покаже самостално одређене вежбе; здраво се храни и зна да образложи значај здраве исхране; представи начин исхране сликовно;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>Упознавање нових речи, израза, као и нових садржаја радом на књижевним текстовима. Увежбавање граматичких садржаја и правописних правила. Вежбање усменог и писменог изражавања.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Упознавање бројева друге десетице. Утврђивање таблице множења и решавање задатака </w:t>
            </w:r>
            <w:r w:rsidRPr="00B8368F">
              <w:rPr>
                <w:rFonts w:cstheme="minorHAnsi"/>
                <w:lang w:val="sr-Cyrl-CS"/>
              </w:rPr>
              <w:lastRenderedPageBreak/>
              <w:t xml:space="preserve">дељењем. Задаци о  правоугаонику и квадрату. </w:t>
            </w:r>
          </w:p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*Књига – наш друг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*Креативна радионица –правимо честитке за Дан љубави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*Еко радионица – здраво се хранимо и вежбамо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Време одмора, дружења;шетња; 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B8368F" w:rsidRDefault="009A6A1A" w:rsidP="00355615">
            <w:pPr>
              <w:contextualSpacing/>
              <w:rPr>
                <w:rFonts w:cstheme="minorHAnsi"/>
              </w:rPr>
            </w:pPr>
            <w:r w:rsidRPr="00B8368F">
              <w:rPr>
                <w:rFonts w:cstheme="minorHAnsi"/>
              </w:rPr>
              <w:t>спортско-рекреативне активности;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активности по слободном избору ученика</w:t>
            </w: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8. Рад са </w:t>
            </w:r>
            <w:r w:rsidRPr="00B8368F">
              <w:rPr>
                <w:rFonts w:cstheme="minorHAnsi"/>
              </w:rPr>
              <w:lastRenderedPageBreak/>
              <w:t>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Свет око нас, Ликовна култура, Музичка култура, Народна традиција, Грађанско васпитање, 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домаћи задаци, писмени радови, 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- прати и бележи промене у природи; представи речима или цртежом промене у понашању и изгледу животиња из окружења; наведе активности човека у пролеће;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зна креативно да изрази своје мисли и осећања;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 прави од прикупљеног материјала ново </w:t>
            </w:r>
            <w:r w:rsidRPr="00B8368F">
              <w:rPr>
                <w:rFonts w:cstheme="minorHAnsi"/>
              </w:rPr>
              <w:lastRenderedPageBreak/>
              <w:t>спајањем и преобликовањем;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- да изрази материјалом и техником своје замисли, доживљаје, утиске, сећања и запажања;</w:t>
            </w: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Утврђивање и вежбање одређених текстова школсе и домаће лектире. Утврђивање и проверавање језичких правила. Описивање ликова – вежбе усменог и писменог изражавања. Сабирање и одузимање у оквиру друге десетице. </w:t>
            </w:r>
            <w:r w:rsidRPr="00B8368F">
              <w:rPr>
                <w:rFonts w:cstheme="minorHAnsi"/>
                <w:lang w:val="sr-Cyrl-CS"/>
              </w:rPr>
              <w:lastRenderedPageBreak/>
              <w:t xml:space="preserve">Увежбавање задатака о правоугаонику и квадрату. Писмено сабирање и одузимање до 100. </w:t>
            </w: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*Упознајмо свет око нас – Пролеће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*Креативна радионица –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8.3. Дан жена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*У сусрет пролећу –читамо, пишемо,певамо,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цртамо...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*Драмска радионица – Луткарски фестивал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*Народна традиција – У сусрет Васкрсу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lastRenderedPageBreak/>
              <w:t>Време одмора, дружења;игре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 xml:space="preserve">спортско-рекреативне </w:t>
            </w:r>
            <w:r w:rsidRPr="0074602E">
              <w:rPr>
                <w:rFonts w:cstheme="minorHAnsi"/>
              </w:rPr>
              <w:lastRenderedPageBreak/>
              <w:t>активности;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>активности по слободном избору ученика.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 Рад са 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Свет око нас, Ликовна култура, Музичка култура, Народна традиција, Грађанско васпитање, 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домаћи задаци, писмени радови, 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</w:rPr>
              <w:lastRenderedPageBreak/>
              <w:t xml:space="preserve">- </w:t>
            </w:r>
            <w:r w:rsidRPr="00B8368F">
              <w:rPr>
                <w:rFonts w:cstheme="minorHAnsi"/>
                <w:color w:val="000000"/>
              </w:rPr>
              <w:t>групише животиње из окружења на домаће и дивље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 се одговорно понаша према животињама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 разврста животиње на месоједе, биљоједе и сваштоједе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 xml:space="preserve">- уочи повезаност изгледа и грађе појединих делова </w:t>
            </w:r>
            <w:r w:rsidRPr="00B8368F">
              <w:rPr>
                <w:rFonts w:cstheme="minorHAnsi"/>
                <w:color w:val="000000"/>
              </w:rPr>
              <w:lastRenderedPageBreak/>
              <w:t>тела животиња са начином исхране;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-изражајно чита непознати текст; разуме прочитано;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 разуме значај очувања животне средине и одговорно се понаша према природи;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 зна да процени садржаје који су безбедни на интернету;</w:t>
            </w: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>Утврђивање наставних садржаја, обрађених текстова у оквиру редовне наставе за овај месец.Вежбе у усменом и писменом изражавању.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Решавање задатака сабирањем и одузимањем у </w:t>
            </w:r>
            <w:r w:rsidRPr="00B8368F">
              <w:rPr>
                <w:rFonts w:cstheme="minorHAnsi"/>
                <w:lang w:val="sr-Cyrl-CS"/>
              </w:rPr>
              <w:lastRenderedPageBreak/>
              <w:t>оквиру прве стотине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 Радни људи у мом месту. Прошлост завичаја и Србије.</w:t>
            </w:r>
          </w:p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*Упознајмо свет око нас–Животиње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*Читање поезије, прозе, стрипова, дечијих часописа, енциклопедија...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*Еко радионица -Дан планете Земље, 22.4.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*Свет комуникација – Безбденост деце на интернету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*Народне творевине – Народне песме и приче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lastRenderedPageBreak/>
              <w:t>Време одмора, дружења;игре са унапред познатим правилима и ограничењима (друштвене игре, квизови, такмичарске игре, енигматика);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lastRenderedPageBreak/>
              <w:t>спортско-рекреативне активности;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>активности по слободном избору ученика.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 Рад са 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Свет око нас, Ликовна култура, Музичка култура, Народна традиција, Грађанско васпитање, 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домаћи задаци, писмени радови, илустрације, рад на тексту, препричавање, </w:t>
            </w:r>
            <w:r w:rsidRPr="00B8368F">
              <w:rPr>
                <w:rFonts w:cstheme="minorHAnsi"/>
              </w:rPr>
              <w:lastRenderedPageBreak/>
              <w:t>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-зна како се зове држава у којој живи и главни град; препознаје химну и пева је по слуху; може сликовно да представи заставу;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- зна правила игре и поштује их; прихвата </w:t>
            </w:r>
            <w:r w:rsidRPr="00B8368F">
              <w:rPr>
                <w:rFonts w:cstheme="minorHAnsi"/>
              </w:rPr>
              <w:lastRenderedPageBreak/>
              <w:t xml:space="preserve">победу и пораз; </w:t>
            </w: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>Утврђивање наставних садржаја, обрађених текстова у оквиру редовне наставе за овај месец.Вежбе у усменом и писменом изражавању.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>Решавање задатака сабирањем и одузимањем у оквиру прве стотине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 xml:space="preserve"> Радни људи у мом месту. Прошлост завичаја и Србије.</w:t>
            </w:r>
          </w:p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*Упознајмо свет око нас – Србија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*Еко радионица -3.5. Дан Сунца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*Спортске активности –обележавање </w:t>
            </w:r>
            <w:r w:rsidRPr="00B8368F">
              <w:rPr>
                <w:rFonts w:cstheme="minorHAnsi"/>
              </w:rPr>
              <w:lastRenderedPageBreak/>
              <w:t>Светског Дана спорта (међуодељенска такмичења, игре без граница)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Музичке и ликовне радионице</w:t>
            </w:r>
          </w:p>
        </w:tc>
        <w:tc>
          <w:tcPr>
            <w:tcW w:w="1905" w:type="dxa"/>
          </w:tcPr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lastRenderedPageBreak/>
              <w:t xml:space="preserve">Време одмора, дружења;игре са унапред познатим правилима и ограничењима (друштвене игре, квизови, </w:t>
            </w:r>
            <w:r w:rsidRPr="0074602E">
              <w:rPr>
                <w:rFonts w:cstheme="minorHAnsi"/>
              </w:rPr>
              <w:lastRenderedPageBreak/>
              <w:t>такмичарске игре, енигматика);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>спортско-рекреативне активности;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>активности по слободном избору ученика.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3. Решавање 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5. Одговорно </w:t>
            </w:r>
            <w:r w:rsidRPr="00B8368F">
              <w:rPr>
                <w:rFonts w:cstheme="minorHAnsi"/>
              </w:rPr>
              <w:lastRenderedPageBreak/>
              <w:t>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 Рад са 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Свет око нас, Ликовна култура, Музичка култура, Народна традиција, Грађанско васпитање, Физичко васпитање, Чувари природе, Српски језик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домаћи задаци, писмени радови, </w:t>
            </w:r>
            <w:r w:rsidRPr="00B8368F">
              <w:rPr>
                <w:rFonts w:cstheme="minorHAnsi"/>
              </w:rPr>
              <w:lastRenderedPageBreak/>
              <w:t>илустрације, рад на тексту, препричавање, драматизација, тематске дискусије</w:t>
            </w:r>
          </w:p>
        </w:tc>
      </w:tr>
      <w:tr w:rsidR="009A6A1A" w:rsidRPr="00B8368F" w:rsidTr="009A6A1A">
        <w:tc>
          <w:tcPr>
            <w:tcW w:w="2279" w:type="dxa"/>
          </w:tcPr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</w:rPr>
              <w:lastRenderedPageBreak/>
              <w:t>-</w:t>
            </w:r>
            <w:r w:rsidRPr="00B8368F">
              <w:rPr>
                <w:rFonts w:cstheme="minorHAnsi"/>
                <w:color w:val="000000"/>
              </w:rPr>
              <w:t xml:space="preserve">  представи речима или цртежом промене у понашању и изгледу животиња из окружења у лето;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 xml:space="preserve">- наведе активности </w:t>
            </w:r>
            <w:r w:rsidRPr="00B8368F">
              <w:rPr>
                <w:rFonts w:cstheme="minorHAnsi"/>
                <w:color w:val="000000"/>
              </w:rPr>
              <w:lastRenderedPageBreak/>
              <w:t>човека у лето;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 препознаје море и планину и уочава разлику;</w:t>
            </w:r>
          </w:p>
          <w:p w:rsidR="009A6A1A" w:rsidRPr="00B8368F" w:rsidRDefault="009A6A1A" w:rsidP="00355615">
            <w:pPr>
              <w:rPr>
                <w:rFonts w:cstheme="minorHAnsi"/>
                <w:color w:val="000000"/>
              </w:rPr>
            </w:pPr>
            <w:r w:rsidRPr="00B8368F">
              <w:rPr>
                <w:rFonts w:cstheme="minorHAnsi"/>
                <w:color w:val="000000"/>
              </w:rPr>
              <w:t>- самостално описује изглед и активности на мору и планини;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  <w:color w:val="000000"/>
              </w:rPr>
              <w:t>-изражајно чита и рецитује</w:t>
            </w:r>
          </w:p>
        </w:tc>
        <w:tc>
          <w:tcPr>
            <w:tcW w:w="2537" w:type="dxa"/>
          </w:tcPr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lastRenderedPageBreak/>
              <w:t xml:space="preserve">Рад на текстовима школске и домаће лектире. Систематизација граматичких и правописних </w:t>
            </w:r>
            <w:r w:rsidRPr="00B8368F">
              <w:rPr>
                <w:rFonts w:cstheme="minorHAnsi"/>
                <w:lang w:val="sr-Cyrl-CS"/>
              </w:rPr>
              <w:lastRenderedPageBreak/>
              <w:t>правила. Вежбе усменог и писменог препричавања, причања и описивања, тј. Културе изражавања.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>Утврђивање, обнављање и систематизација градива наставе математике.</w:t>
            </w:r>
          </w:p>
          <w:p w:rsidR="009A6A1A" w:rsidRPr="00B8368F" w:rsidRDefault="009A6A1A" w:rsidP="00355615">
            <w:pPr>
              <w:rPr>
                <w:rFonts w:cstheme="minorHAnsi"/>
                <w:lang w:val="sr-Cyrl-CS"/>
              </w:rPr>
            </w:pPr>
            <w:r w:rsidRPr="00B8368F">
              <w:rPr>
                <w:rFonts w:cstheme="minorHAnsi"/>
                <w:lang w:val="sr-Cyrl-CS"/>
              </w:rPr>
              <w:t>Понављање градива Света око нас.</w:t>
            </w:r>
          </w:p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</w:p>
        </w:tc>
        <w:tc>
          <w:tcPr>
            <w:tcW w:w="2219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*Упознајмо свет око нас –Море, планине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*Ближи се, ближи лето -читамо, </w:t>
            </w:r>
            <w:r w:rsidRPr="00B8368F">
              <w:rPr>
                <w:rFonts w:cstheme="minorHAnsi"/>
              </w:rPr>
              <w:lastRenderedPageBreak/>
              <w:t>пишемо, певамо, цртамо...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*Школа - кућа знања, пријатељства и радости – правимозаједничку књигу успомена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1905" w:type="dxa"/>
          </w:tcPr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lastRenderedPageBreak/>
              <w:t xml:space="preserve">Време одмора, дружења;игре са унапред познатим правилима и </w:t>
            </w:r>
            <w:r w:rsidRPr="0074602E">
              <w:rPr>
                <w:rFonts w:cstheme="minorHAnsi"/>
              </w:rPr>
              <w:lastRenderedPageBreak/>
              <w:t>ограничењима (друштвене игре, квизови, такмичарске игре, енигматика);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>спортско-рекреативне активности;</w:t>
            </w:r>
          </w:p>
          <w:p w:rsidR="009A6A1A" w:rsidRPr="0074602E" w:rsidRDefault="009A6A1A" w:rsidP="00355615">
            <w:pPr>
              <w:spacing w:line="276" w:lineRule="auto"/>
              <w:rPr>
                <w:rFonts w:cstheme="minorHAnsi"/>
              </w:rPr>
            </w:pPr>
            <w:r w:rsidRPr="0074602E">
              <w:rPr>
                <w:rFonts w:cstheme="minorHAnsi"/>
              </w:rPr>
              <w:t>активности по слободном избору ученика.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:rsidR="009A6A1A" w:rsidRPr="00B8368F" w:rsidRDefault="009A6A1A" w:rsidP="00355615">
            <w:pPr>
              <w:jc w:val="center"/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Компетенција за: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1. Компетенција за целоживотно учење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2. Комуникација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3. Решавање </w:t>
            </w:r>
            <w:r w:rsidRPr="00B8368F">
              <w:rPr>
                <w:rFonts w:cstheme="minorHAnsi"/>
              </w:rPr>
              <w:lastRenderedPageBreak/>
              <w:t>проблема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4. Сарадња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5. Одговорно учешће у демократском друштву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6. Одговоран однос према околини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7. Естетичка компетенција 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8. Рад са подацима и информацијама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Међупредметно повезивање са наставом: </w:t>
            </w:r>
          </w:p>
          <w:p w:rsidR="009A6A1A" w:rsidRPr="006A400B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>Свет око нас, Ликовна култура, Музичка култура, Народна традиција, Грађанско васпитање, Физичко васпитање, Чувари природе, Српски језик</w:t>
            </w:r>
          </w:p>
        </w:tc>
        <w:tc>
          <w:tcPr>
            <w:tcW w:w="1723" w:type="dxa"/>
          </w:tcPr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lastRenderedPageBreak/>
              <w:t>Ученички радови, продукти ученичких активности,</w:t>
            </w:r>
          </w:p>
          <w:p w:rsidR="009A6A1A" w:rsidRPr="00B8368F" w:rsidRDefault="009A6A1A" w:rsidP="00355615">
            <w:pPr>
              <w:rPr>
                <w:rFonts w:cstheme="minorHAnsi"/>
              </w:rPr>
            </w:pPr>
            <w:r w:rsidRPr="00B8368F">
              <w:rPr>
                <w:rFonts w:cstheme="minorHAnsi"/>
              </w:rPr>
              <w:t xml:space="preserve">домаћи </w:t>
            </w:r>
            <w:r w:rsidRPr="00B8368F">
              <w:rPr>
                <w:rFonts w:cstheme="minorHAnsi"/>
              </w:rPr>
              <w:lastRenderedPageBreak/>
              <w:t>задаци, писмени радови, илустрације, рад на тексту, препричавање, драматизација, тематске дискусије</w:t>
            </w:r>
          </w:p>
        </w:tc>
      </w:tr>
    </w:tbl>
    <w:p w:rsidR="009A6A1A" w:rsidRDefault="009A6A1A" w:rsidP="009A6A1A">
      <w:pPr>
        <w:rPr>
          <w:rFonts w:cstheme="minorHAnsi"/>
        </w:rPr>
      </w:pPr>
    </w:p>
    <w:p w:rsidR="009A6A1A" w:rsidRDefault="009A6A1A" w:rsidP="009A6A1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9A6A1A" w:rsidTr="00355615">
        <w:tc>
          <w:tcPr>
            <w:tcW w:w="13176" w:type="dxa"/>
            <w:gridSpan w:val="3"/>
            <w:vAlign w:val="center"/>
          </w:tcPr>
          <w:p w:rsidR="009A6A1A" w:rsidRPr="00795E8C" w:rsidRDefault="009A6A1A" w:rsidP="00355615">
            <w:pPr>
              <w:jc w:val="center"/>
              <w:rPr>
                <w:rFonts w:cstheme="minorHAnsi"/>
                <w:b/>
                <w:sz w:val="28"/>
              </w:rPr>
            </w:pPr>
            <w:r w:rsidRPr="00795E8C">
              <w:rPr>
                <w:rFonts w:cstheme="minorHAnsi"/>
                <w:b/>
                <w:sz w:val="28"/>
              </w:rPr>
              <w:t>Начин остваривања програма</w:t>
            </w:r>
          </w:p>
          <w:p w:rsidR="009A6A1A" w:rsidRPr="00795E8C" w:rsidRDefault="009A6A1A" w:rsidP="00355615">
            <w:pPr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9A6A1A" w:rsidTr="00355615">
        <w:tc>
          <w:tcPr>
            <w:tcW w:w="4392" w:type="dxa"/>
          </w:tcPr>
          <w:p w:rsidR="009A6A1A" w:rsidRPr="00795E8C" w:rsidRDefault="009A6A1A" w:rsidP="00355615">
            <w:pPr>
              <w:rPr>
                <w:rFonts w:cstheme="minorHAnsi"/>
                <w:b/>
              </w:rPr>
            </w:pPr>
            <w:r w:rsidRPr="00795E8C">
              <w:rPr>
                <w:rFonts w:cstheme="minorHAnsi"/>
                <w:b/>
              </w:rPr>
              <w:lastRenderedPageBreak/>
              <w:t>Наставне методе</w:t>
            </w:r>
          </w:p>
        </w:tc>
        <w:tc>
          <w:tcPr>
            <w:tcW w:w="4392" w:type="dxa"/>
          </w:tcPr>
          <w:p w:rsidR="009A6A1A" w:rsidRPr="00795E8C" w:rsidRDefault="009A6A1A" w:rsidP="00355615">
            <w:pPr>
              <w:rPr>
                <w:rFonts w:cstheme="minorHAnsi"/>
                <w:b/>
              </w:rPr>
            </w:pPr>
            <w:r w:rsidRPr="00795E8C">
              <w:rPr>
                <w:rFonts w:cstheme="minorHAnsi"/>
                <w:b/>
              </w:rPr>
              <w:t>Наставни облици рада</w:t>
            </w:r>
          </w:p>
        </w:tc>
        <w:tc>
          <w:tcPr>
            <w:tcW w:w="4392" w:type="dxa"/>
          </w:tcPr>
          <w:p w:rsidR="009A6A1A" w:rsidRPr="00795E8C" w:rsidRDefault="009A6A1A" w:rsidP="00355615">
            <w:pPr>
              <w:rPr>
                <w:rFonts w:cstheme="minorHAnsi"/>
                <w:b/>
              </w:rPr>
            </w:pPr>
            <w:r w:rsidRPr="00795E8C">
              <w:rPr>
                <w:rFonts w:cstheme="minorHAnsi"/>
                <w:b/>
              </w:rPr>
              <w:t>Наставна средства</w:t>
            </w:r>
          </w:p>
        </w:tc>
      </w:tr>
      <w:tr w:rsidR="009A6A1A" w:rsidTr="00355615">
        <w:tc>
          <w:tcPr>
            <w:tcW w:w="4392" w:type="dxa"/>
          </w:tcPr>
          <w:p w:rsidR="009A6A1A" w:rsidRDefault="009A6A1A" w:rsidP="00355615">
            <w:pPr>
              <w:rPr>
                <w:rFonts w:cstheme="minorHAnsi"/>
              </w:rPr>
            </w:pP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Метода рада на тексту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Метода усменог излагања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Метода разговора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Метода демонстрације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Метода писаних радова</w:t>
            </w:r>
          </w:p>
          <w:p w:rsidR="009A6A1A" w:rsidRPr="00795E8C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Хеуристичка метода</w:t>
            </w:r>
          </w:p>
        </w:tc>
        <w:tc>
          <w:tcPr>
            <w:tcW w:w="4392" w:type="dxa"/>
          </w:tcPr>
          <w:p w:rsidR="009A6A1A" w:rsidRDefault="009A6A1A" w:rsidP="00355615">
            <w:pPr>
              <w:rPr>
                <w:rFonts w:cstheme="minorHAnsi"/>
              </w:rPr>
            </w:pP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Индивидуални облик рада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Фронтални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Групни</w:t>
            </w:r>
          </w:p>
          <w:p w:rsidR="009A6A1A" w:rsidRPr="00795E8C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Рад у пару</w:t>
            </w:r>
          </w:p>
        </w:tc>
        <w:tc>
          <w:tcPr>
            <w:tcW w:w="4392" w:type="dxa"/>
          </w:tcPr>
          <w:p w:rsidR="009A6A1A" w:rsidRDefault="009A6A1A" w:rsidP="00355615">
            <w:pPr>
              <w:rPr>
                <w:rFonts w:cstheme="minorHAnsi"/>
              </w:rPr>
            </w:pP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Уџбеници 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Хамер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Дрвене боје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Фломастери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Водене боје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Пластелин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Колаж папир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ЦД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Лаптоп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ТВ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Свеске</w:t>
            </w:r>
          </w:p>
          <w:p w:rsidR="009A6A1A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Слагалице</w:t>
            </w:r>
          </w:p>
          <w:p w:rsidR="009A6A1A" w:rsidRPr="00795E8C" w:rsidRDefault="009A6A1A" w:rsidP="009A6A1A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Друштвене игре...</w:t>
            </w:r>
          </w:p>
        </w:tc>
      </w:tr>
    </w:tbl>
    <w:p w:rsidR="009A6A1A" w:rsidRPr="00795E8C" w:rsidRDefault="009A6A1A" w:rsidP="009A6A1A">
      <w:pPr>
        <w:rPr>
          <w:rFonts w:cstheme="minorHAnsi"/>
        </w:rPr>
      </w:pPr>
    </w:p>
    <w:p w:rsidR="004610E5" w:rsidRDefault="004610E5" w:rsidP="00B33013">
      <w:pPr>
        <w:ind w:firstLine="1080"/>
        <w:jc w:val="both"/>
        <w:rPr>
          <w:szCs w:val="36"/>
        </w:rPr>
      </w:pPr>
    </w:p>
    <w:p w:rsidR="004610E5" w:rsidRDefault="004610E5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9A6A1A" w:rsidRDefault="009A6A1A" w:rsidP="006853DB">
      <w:pPr>
        <w:jc w:val="both"/>
        <w:rPr>
          <w:szCs w:val="36"/>
          <w:lang w:val="sr-Cyrl-CS"/>
        </w:rPr>
        <w:sectPr w:rsidR="009A6A1A" w:rsidSect="009A6A1A">
          <w:pgSz w:w="15840" w:h="12240" w:orient="landscape"/>
          <w:pgMar w:top="1440" w:right="142" w:bottom="1440" w:left="709" w:header="720" w:footer="720" w:gutter="0"/>
          <w:cols w:space="720"/>
          <w:docGrid w:linePitch="360"/>
        </w:sectPr>
      </w:pPr>
    </w:p>
    <w:p w:rsidR="009A6A1A" w:rsidRDefault="009A6A1A" w:rsidP="006853DB">
      <w:pPr>
        <w:jc w:val="both"/>
        <w:rPr>
          <w:szCs w:val="36"/>
          <w:lang w:val="sr-Cyrl-CS"/>
        </w:rPr>
      </w:pPr>
    </w:p>
    <w:p w:rsidR="004610E5" w:rsidRDefault="004610E5" w:rsidP="00B33013">
      <w:pPr>
        <w:jc w:val="both"/>
        <w:rPr>
          <w:szCs w:val="36"/>
          <w:lang w:val="sr-Cyrl-CS"/>
        </w:rPr>
      </w:pPr>
    </w:p>
    <w:p w:rsidR="009A6A1A" w:rsidRPr="00FB358C" w:rsidRDefault="009A6A1A" w:rsidP="009A6A1A">
      <w:pPr>
        <w:jc w:val="center"/>
        <w:rPr>
          <w:b/>
          <w:sz w:val="32"/>
          <w:szCs w:val="32"/>
          <w:lang w:val="sr-Cyrl-CS"/>
        </w:rPr>
      </w:pPr>
      <w:r w:rsidRPr="00FB358C">
        <w:rPr>
          <w:b/>
          <w:sz w:val="32"/>
          <w:szCs w:val="32"/>
          <w:lang w:val="sr-Cyrl-CS"/>
        </w:rPr>
        <w:t>ПРАЋЕЊЕ ОСТВАРИВАЊА ПРОГРАМА</w:t>
      </w:r>
    </w:p>
    <w:p w:rsidR="009A6A1A" w:rsidRDefault="009A6A1A" w:rsidP="009A6A1A">
      <w:pPr>
        <w:jc w:val="both"/>
        <w:rPr>
          <w:szCs w:val="36"/>
          <w:lang w:val="sr-Cyrl-CS"/>
        </w:rPr>
      </w:pPr>
    </w:p>
    <w:p w:rsidR="009A6A1A" w:rsidRDefault="009A6A1A" w:rsidP="009A6A1A">
      <w:pPr>
        <w:ind w:firstLine="72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Праћење произилази из структуре Годиш</w:t>
      </w:r>
      <w:r>
        <w:rPr>
          <w:szCs w:val="36"/>
        </w:rPr>
        <w:t xml:space="preserve">њег плана рада школе </w:t>
      </w:r>
      <w:r>
        <w:rPr>
          <w:szCs w:val="36"/>
          <w:lang w:val="sr-Cyrl-CS"/>
        </w:rPr>
        <w:t>као и програма продуженог боравка и програма рада наставника. Праћење целокупне активности рада продуженог боравка омогућује се на бази позитивних и негативних искустава ( адекватност, сврсисходност, економичност, модернизација...).</w:t>
      </w:r>
    </w:p>
    <w:p w:rsidR="009A6A1A" w:rsidRDefault="009A6A1A" w:rsidP="009A6A1A">
      <w:pPr>
        <w:ind w:firstLine="72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У оквиру праћења треба да се осврнемо на следећа питања:</w:t>
      </w:r>
    </w:p>
    <w:p w:rsidR="009A6A1A" w:rsidRDefault="009A6A1A" w:rsidP="009A6A1A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ученици учили успешно и да ли су припремљени за поподневни рад – наставу;</w:t>
      </w:r>
    </w:p>
    <w:p w:rsidR="009A6A1A" w:rsidRDefault="009A6A1A" w:rsidP="009A6A1A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све активности у току преподневног рада биле усклађене и прилагођене ученицима;</w:t>
      </w:r>
    </w:p>
    <w:p w:rsidR="009A6A1A" w:rsidRDefault="009A6A1A" w:rsidP="009A6A1A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максимално искоришћене и друге могућности ( ТВ програм, фискултурна сала, двориште, библиотека,...)</w:t>
      </w:r>
    </w:p>
    <w:p w:rsidR="009A6A1A" w:rsidRDefault="009A6A1A" w:rsidP="009A6A1A">
      <w:pPr>
        <w:numPr>
          <w:ilvl w:val="0"/>
          <w:numId w:val="5"/>
        </w:numPr>
        <w:jc w:val="both"/>
        <w:rPr>
          <w:szCs w:val="36"/>
          <w:lang w:val="sr-Cyrl-CS"/>
        </w:rPr>
      </w:pPr>
      <w:r>
        <w:rPr>
          <w:szCs w:val="36"/>
          <w:lang w:val="sr-Cyrl-CS"/>
        </w:rPr>
        <w:t>да ли су и колико коришћена друга техничка наставна средства...</w:t>
      </w:r>
    </w:p>
    <w:p w:rsidR="009A6A1A" w:rsidRDefault="009A6A1A" w:rsidP="009A6A1A">
      <w:pPr>
        <w:ind w:left="1080"/>
        <w:jc w:val="both"/>
        <w:rPr>
          <w:szCs w:val="36"/>
          <w:lang w:val="sr-Cyrl-CS"/>
        </w:rPr>
      </w:pPr>
    </w:p>
    <w:p w:rsidR="009A6A1A" w:rsidRDefault="009A6A1A" w:rsidP="009A6A1A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Одговори на ова питања добиће се на основу посматрања, ангажованости, активности, кооперативности ученика, наставника, родитеља, школе, а нарочито упоређивањем резултата активности у продуженом боравку са исходима у настави, затим разговорима са ученицима ( задовољство – незадовољство) и, наравно, са родитељима, као и путем анкетирања ученика и родитеља.</w:t>
      </w:r>
    </w:p>
    <w:p w:rsidR="009A6A1A" w:rsidRDefault="009A6A1A" w:rsidP="009A6A1A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У процес праћења укључени су: наставници, ученици, родитељи, стручни сарадници, стручне институције, директор...</w:t>
      </w:r>
    </w:p>
    <w:p w:rsidR="009A6A1A" w:rsidRDefault="009A6A1A" w:rsidP="009A6A1A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Праћење у целини се може остварити и сталним састанцима и разговором са стручним сарадницима-педагогом и психологом, директором , помоћником директора , родитељима и свима који су посредно или непосредно у вези са продуженим боравком.</w:t>
      </w:r>
    </w:p>
    <w:p w:rsidR="009A6A1A" w:rsidRDefault="009A6A1A" w:rsidP="009A6A1A">
      <w:pPr>
        <w:ind w:firstLine="1080"/>
        <w:jc w:val="both"/>
        <w:rPr>
          <w:szCs w:val="36"/>
          <w:lang w:val="sr-Cyrl-CS"/>
        </w:rPr>
      </w:pPr>
      <w:r>
        <w:rPr>
          <w:szCs w:val="36"/>
          <w:lang w:val="sr-Cyrl-CS"/>
        </w:rPr>
        <w:t>Наставник је у обавези да води дневник рада о присуству и активностима деце, односно о садржајима дневних активности које су у складу са Годишњим планом  рада у продуженом боравку.</w:t>
      </w:r>
    </w:p>
    <w:p w:rsidR="009A6A1A" w:rsidRDefault="009A6A1A" w:rsidP="009A6A1A">
      <w:pPr>
        <w:ind w:firstLine="1080"/>
        <w:jc w:val="both"/>
        <w:rPr>
          <w:szCs w:val="36"/>
        </w:rPr>
      </w:pPr>
    </w:p>
    <w:p w:rsidR="004610E5" w:rsidRDefault="004610E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B33013">
      <w:pPr>
        <w:jc w:val="both"/>
        <w:rPr>
          <w:szCs w:val="36"/>
          <w:lang w:val="sr-Cyrl-CS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Анекс Школског програма  за период од четири школске године- од школске 2017/ 2018. године до </w:t>
      </w:r>
      <w:r w:rsidRPr="00B923E3">
        <w:rPr>
          <w:sz w:val="28"/>
          <w:szCs w:val="28"/>
        </w:rPr>
        <w:t>школске</w:t>
      </w:r>
      <w:r>
        <w:rPr>
          <w:sz w:val="28"/>
          <w:szCs w:val="28"/>
        </w:rPr>
        <w:t xml:space="preserve"> 2020/ 2021</w:t>
      </w:r>
      <w:r w:rsidRPr="00B923E3">
        <w:rPr>
          <w:sz w:val="28"/>
          <w:szCs w:val="28"/>
        </w:rPr>
        <w:t xml:space="preserve">. </w:t>
      </w:r>
      <w:r>
        <w:rPr>
          <w:sz w:val="28"/>
          <w:szCs w:val="28"/>
        </w:rPr>
        <w:t>Г</w:t>
      </w:r>
      <w:r w:rsidRPr="00B923E3">
        <w:rPr>
          <w:sz w:val="28"/>
          <w:szCs w:val="28"/>
        </w:rPr>
        <w:t>одине</w:t>
      </w: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усвојен је на седници Школског одбора </w:t>
      </w:r>
      <w:r w:rsidR="00760C5D">
        <w:rPr>
          <w:sz w:val="28"/>
          <w:szCs w:val="28"/>
        </w:rPr>
        <w:t>5</w:t>
      </w:r>
      <w:r>
        <w:rPr>
          <w:sz w:val="28"/>
          <w:szCs w:val="28"/>
        </w:rPr>
        <w:t>. 9. 2018. године.</w:t>
      </w: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tabs>
          <w:tab w:val="left" w:pos="2160"/>
        </w:tabs>
        <w:jc w:val="center"/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tabs>
          <w:tab w:val="left" w:pos="1089"/>
        </w:tabs>
        <w:rPr>
          <w:sz w:val="28"/>
          <w:szCs w:val="28"/>
        </w:rPr>
      </w:pPr>
      <w:r>
        <w:rPr>
          <w:sz w:val="28"/>
          <w:szCs w:val="28"/>
        </w:rPr>
        <w:t xml:space="preserve">У Великој Плани                                                    </w:t>
      </w:r>
    </w:p>
    <w:p w:rsidR="00355615" w:rsidRDefault="00355615" w:rsidP="00355615">
      <w:pPr>
        <w:tabs>
          <w:tab w:val="left" w:pos="1089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                                                                             </w:t>
      </w: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</w:p>
    <w:p w:rsidR="00355615" w:rsidRDefault="00355615" w:rsidP="00355615">
      <w:pPr>
        <w:rPr>
          <w:sz w:val="28"/>
          <w:szCs w:val="28"/>
        </w:rPr>
      </w:pPr>
      <w:r>
        <w:rPr>
          <w:sz w:val="28"/>
          <w:szCs w:val="28"/>
        </w:rPr>
        <w:t>Председник Школског одбора                                             Директор школе</w:t>
      </w:r>
    </w:p>
    <w:p w:rsidR="00355615" w:rsidRDefault="00355615" w:rsidP="00355615">
      <w:pPr>
        <w:tabs>
          <w:tab w:val="left" w:pos="1089"/>
        </w:tabs>
        <w:rPr>
          <w:sz w:val="28"/>
          <w:szCs w:val="28"/>
        </w:rPr>
      </w:pPr>
      <w:r>
        <w:rPr>
          <w:sz w:val="28"/>
          <w:szCs w:val="28"/>
        </w:rPr>
        <w:t xml:space="preserve">       Горана Милосављевић                                               Александар Скачков</w:t>
      </w:r>
    </w:p>
    <w:p w:rsidR="00355615" w:rsidRPr="000F3B86" w:rsidRDefault="00355615" w:rsidP="00355615">
      <w:pPr>
        <w:rPr>
          <w:sz w:val="28"/>
          <w:szCs w:val="28"/>
        </w:rPr>
      </w:pPr>
      <w:r>
        <w:rPr>
          <w:sz w:val="28"/>
          <w:szCs w:val="28"/>
        </w:rPr>
        <w:t>______________________                                                ____________________</w:t>
      </w:r>
    </w:p>
    <w:p w:rsidR="00355615" w:rsidRDefault="00355615" w:rsidP="00B33013">
      <w:pPr>
        <w:jc w:val="both"/>
        <w:rPr>
          <w:szCs w:val="36"/>
          <w:lang w:val="sr-Cyrl-CS"/>
        </w:rPr>
      </w:pPr>
    </w:p>
    <w:sectPr w:rsidR="00355615" w:rsidSect="009A6A1A">
      <w:pgSz w:w="12240" w:h="15840"/>
      <w:pgMar w:top="142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7F13"/>
    <w:multiLevelType w:val="hybridMultilevel"/>
    <w:tmpl w:val="51B4B646"/>
    <w:lvl w:ilvl="0" w:tplc="6764E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537E"/>
    <w:multiLevelType w:val="hybridMultilevel"/>
    <w:tmpl w:val="C05AC2A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B2696D"/>
    <w:multiLevelType w:val="hybridMultilevel"/>
    <w:tmpl w:val="931C26A2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6B5E88"/>
    <w:multiLevelType w:val="hybridMultilevel"/>
    <w:tmpl w:val="F0EE79F6"/>
    <w:lvl w:ilvl="0" w:tplc="57B2AB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606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F3D1C"/>
    <w:multiLevelType w:val="hybridMultilevel"/>
    <w:tmpl w:val="49BE5670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E8A7F58"/>
    <w:multiLevelType w:val="hybridMultilevel"/>
    <w:tmpl w:val="7050419A"/>
    <w:lvl w:ilvl="0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7C52583"/>
    <w:multiLevelType w:val="hybridMultilevel"/>
    <w:tmpl w:val="B15A3580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95662"/>
    <w:multiLevelType w:val="hybridMultilevel"/>
    <w:tmpl w:val="6DF8456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637775"/>
    <w:multiLevelType w:val="hybridMultilevel"/>
    <w:tmpl w:val="3272BCC2"/>
    <w:lvl w:ilvl="0" w:tplc="7FE29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046894"/>
    <w:multiLevelType w:val="hybridMultilevel"/>
    <w:tmpl w:val="CCE2B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2829C5"/>
    <w:multiLevelType w:val="hybridMultilevel"/>
    <w:tmpl w:val="69F8D13E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E5"/>
    <w:rsid w:val="0001793C"/>
    <w:rsid w:val="00084CF2"/>
    <w:rsid w:val="00084F68"/>
    <w:rsid w:val="000B5D11"/>
    <w:rsid w:val="000D2CA0"/>
    <w:rsid w:val="00126DD9"/>
    <w:rsid w:val="001677A0"/>
    <w:rsid w:val="001715D8"/>
    <w:rsid w:val="001D665B"/>
    <w:rsid w:val="002408CF"/>
    <w:rsid w:val="00255B0C"/>
    <w:rsid w:val="00272C4F"/>
    <w:rsid w:val="0027309D"/>
    <w:rsid w:val="002D4E61"/>
    <w:rsid w:val="003026A7"/>
    <w:rsid w:val="0030722A"/>
    <w:rsid w:val="003220E0"/>
    <w:rsid w:val="0035341C"/>
    <w:rsid w:val="00355615"/>
    <w:rsid w:val="00393D46"/>
    <w:rsid w:val="003B565A"/>
    <w:rsid w:val="003D3FFA"/>
    <w:rsid w:val="003E5E2D"/>
    <w:rsid w:val="00400477"/>
    <w:rsid w:val="00414D8E"/>
    <w:rsid w:val="004610E5"/>
    <w:rsid w:val="00472CD9"/>
    <w:rsid w:val="00485375"/>
    <w:rsid w:val="00491AC5"/>
    <w:rsid w:val="004952B3"/>
    <w:rsid w:val="004A3C2A"/>
    <w:rsid w:val="004C7DF2"/>
    <w:rsid w:val="004D013F"/>
    <w:rsid w:val="00502F70"/>
    <w:rsid w:val="00532792"/>
    <w:rsid w:val="00550623"/>
    <w:rsid w:val="005C1C19"/>
    <w:rsid w:val="00616270"/>
    <w:rsid w:val="0063775D"/>
    <w:rsid w:val="006412F4"/>
    <w:rsid w:val="006413D6"/>
    <w:rsid w:val="00651E6F"/>
    <w:rsid w:val="006853DB"/>
    <w:rsid w:val="006A400B"/>
    <w:rsid w:val="006C1A01"/>
    <w:rsid w:val="006F1E93"/>
    <w:rsid w:val="006F2F76"/>
    <w:rsid w:val="00701E7D"/>
    <w:rsid w:val="00705CD2"/>
    <w:rsid w:val="00717F5E"/>
    <w:rsid w:val="00723A04"/>
    <w:rsid w:val="00733138"/>
    <w:rsid w:val="00757B19"/>
    <w:rsid w:val="00760C5D"/>
    <w:rsid w:val="00776354"/>
    <w:rsid w:val="007B6A8B"/>
    <w:rsid w:val="007C3EA8"/>
    <w:rsid w:val="00827C2D"/>
    <w:rsid w:val="008431E0"/>
    <w:rsid w:val="00883624"/>
    <w:rsid w:val="008957C7"/>
    <w:rsid w:val="00896811"/>
    <w:rsid w:val="00897629"/>
    <w:rsid w:val="008A11C5"/>
    <w:rsid w:val="008C3386"/>
    <w:rsid w:val="008D1490"/>
    <w:rsid w:val="00930F0C"/>
    <w:rsid w:val="00993D7B"/>
    <w:rsid w:val="009A6A1A"/>
    <w:rsid w:val="009E0FF0"/>
    <w:rsid w:val="009F03EF"/>
    <w:rsid w:val="00A1407C"/>
    <w:rsid w:val="00A41A71"/>
    <w:rsid w:val="00A51806"/>
    <w:rsid w:val="00A90D34"/>
    <w:rsid w:val="00AA0F32"/>
    <w:rsid w:val="00AE2102"/>
    <w:rsid w:val="00B005BF"/>
    <w:rsid w:val="00B10F1D"/>
    <w:rsid w:val="00B11ABE"/>
    <w:rsid w:val="00B16FC0"/>
    <w:rsid w:val="00B17ABD"/>
    <w:rsid w:val="00B33013"/>
    <w:rsid w:val="00B541AE"/>
    <w:rsid w:val="00B64935"/>
    <w:rsid w:val="00BB20B8"/>
    <w:rsid w:val="00BE446B"/>
    <w:rsid w:val="00BF721C"/>
    <w:rsid w:val="00C06159"/>
    <w:rsid w:val="00C26F6E"/>
    <w:rsid w:val="00C309DA"/>
    <w:rsid w:val="00C75971"/>
    <w:rsid w:val="00C83DB5"/>
    <w:rsid w:val="00C934C4"/>
    <w:rsid w:val="00D221BF"/>
    <w:rsid w:val="00D622A9"/>
    <w:rsid w:val="00D77660"/>
    <w:rsid w:val="00D90890"/>
    <w:rsid w:val="00DB27D5"/>
    <w:rsid w:val="00DF764B"/>
    <w:rsid w:val="00E0339A"/>
    <w:rsid w:val="00E405F1"/>
    <w:rsid w:val="00E6578B"/>
    <w:rsid w:val="00F37D7A"/>
    <w:rsid w:val="00F53A93"/>
    <w:rsid w:val="00F93CA6"/>
    <w:rsid w:val="00FB18A7"/>
    <w:rsid w:val="00FB358C"/>
    <w:rsid w:val="00FE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90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F53A93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9A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90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uiPriority w:val="99"/>
    <w:unhideWhenUsed/>
    <w:rsid w:val="00F53A93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9A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4725</Words>
  <Characters>26935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ucenik5</dc:creator>
  <cp:lastModifiedBy>Pepsi</cp:lastModifiedBy>
  <cp:revision>2</cp:revision>
  <cp:lastPrinted>2019-09-03T09:20:00Z</cp:lastPrinted>
  <dcterms:created xsi:type="dcterms:W3CDTF">2019-09-16T06:51:00Z</dcterms:created>
  <dcterms:modified xsi:type="dcterms:W3CDTF">2019-09-16T06:51:00Z</dcterms:modified>
</cp:coreProperties>
</file>